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F589" w14:textId="77777777" w:rsidR="00C06CFC" w:rsidRDefault="0087280F" w:rsidP="0087280F">
      <w:pPr>
        <w:spacing w:after="0" w:line="240" w:lineRule="atLeast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Le s</w:t>
      </w:r>
      <w:r w:rsidR="002A1582" w:rsidRPr="0087280F">
        <w:rPr>
          <w:rFonts w:ascii="Arial Narrow" w:hAnsi="Arial Narrow"/>
          <w:b/>
          <w:bCs/>
          <w:sz w:val="28"/>
          <w:szCs w:val="28"/>
        </w:rPr>
        <w:t>oluzioni e</w:t>
      </w:r>
      <w:r w:rsidRPr="0087280F"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 xml:space="preserve">i </w:t>
      </w:r>
      <w:r w:rsidR="002A1582" w:rsidRPr="0087280F">
        <w:rPr>
          <w:rFonts w:ascii="Arial Narrow" w:hAnsi="Arial Narrow"/>
          <w:b/>
          <w:bCs/>
          <w:sz w:val="28"/>
          <w:szCs w:val="28"/>
        </w:rPr>
        <w:t xml:space="preserve">servizi </w:t>
      </w:r>
      <w:r>
        <w:rPr>
          <w:rFonts w:ascii="Arial Narrow" w:hAnsi="Arial Narrow"/>
          <w:b/>
          <w:bCs/>
          <w:sz w:val="28"/>
          <w:szCs w:val="28"/>
        </w:rPr>
        <w:t xml:space="preserve">di </w:t>
      </w:r>
      <w:r w:rsidRPr="0087280F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Gruppo F.lli </w:t>
      </w:r>
      <w:r w:rsidRPr="0087280F">
        <w:rPr>
          <w:rFonts w:ascii="Arial Narrow" w:hAnsi="Arial Narrow"/>
          <w:b/>
          <w:bCs/>
          <w:sz w:val="28"/>
          <w:szCs w:val="28"/>
        </w:rPr>
        <w:t xml:space="preserve">Di Martino per costruire </w:t>
      </w:r>
      <w:r w:rsidR="00C06CFC">
        <w:rPr>
          <w:rFonts w:ascii="Arial Narrow" w:hAnsi="Arial Narrow"/>
          <w:b/>
          <w:bCs/>
          <w:sz w:val="28"/>
          <w:szCs w:val="28"/>
        </w:rPr>
        <w:t xml:space="preserve">le </w:t>
      </w:r>
      <w:r w:rsidRPr="0087280F">
        <w:rPr>
          <w:rFonts w:ascii="Arial Narrow" w:hAnsi="Arial Narrow"/>
          <w:b/>
          <w:bCs/>
          <w:sz w:val="28"/>
          <w:szCs w:val="28"/>
        </w:rPr>
        <w:t xml:space="preserve">strategie </w:t>
      </w:r>
      <w:r>
        <w:rPr>
          <w:rFonts w:ascii="Arial Narrow" w:hAnsi="Arial Narrow"/>
          <w:b/>
          <w:bCs/>
          <w:sz w:val="28"/>
          <w:szCs w:val="28"/>
        </w:rPr>
        <w:t xml:space="preserve">più </w:t>
      </w:r>
      <w:r w:rsidRPr="0087280F">
        <w:rPr>
          <w:rFonts w:ascii="Arial Narrow" w:hAnsi="Arial Narrow"/>
          <w:b/>
          <w:bCs/>
          <w:sz w:val="28"/>
          <w:szCs w:val="28"/>
        </w:rPr>
        <w:t>adatte</w:t>
      </w:r>
    </w:p>
    <w:p w14:paraId="4CD1DF0E" w14:textId="71EF26A8" w:rsidR="0087280F" w:rsidRDefault="0087280F" w:rsidP="0087280F">
      <w:pPr>
        <w:spacing w:after="0" w:line="240" w:lineRule="atLeast"/>
        <w:jc w:val="center"/>
        <w:rPr>
          <w:rFonts w:ascii="Arial Narrow" w:hAnsi="Arial Narrow"/>
          <w:b/>
          <w:bCs/>
          <w:sz w:val="28"/>
          <w:szCs w:val="28"/>
        </w:rPr>
      </w:pPr>
      <w:r w:rsidRPr="0087280F">
        <w:rPr>
          <w:rFonts w:ascii="Arial Narrow" w:hAnsi="Arial Narrow"/>
          <w:b/>
          <w:bCs/>
          <w:sz w:val="28"/>
          <w:szCs w:val="28"/>
        </w:rPr>
        <w:t xml:space="preserve">a un </w:t>
      </w:r>
      <w:r w:rsidR="002A1582" w:rsidRPr="0087280F">
        <w:rPr>
          <w:rFonts w:ascii="Arial Narrow" w:hAnsi="Arial Narrow"/>
          <w:b/>
          <w:bCs/>
          <w:sz w:val="28"/>
          <w:szCs w:val="28"/>
        </w:rPr>
        <w:t>mercato dei trasporti in continua evoluzione</w:t>
      </w:r>
    </w:p>
    <w:p w14:paraId="4B2BF450" w14:textId="77777777" w:rsidR="0087280F" w:rsidRDefault="0087280F" w:rsidP="0087280F">
      <w:pPr>
        <w:spacing w:after="0" w:line="240" w:lineRule="atLeast"/>
        <w:jc w:val="center"/>
        <w:rPr>
          <w:rFonts w:ascii="Arial Narrow" w:hAnsi="Arial Narrow"/>
          <w:b/>
          <w:bCs/>
          <w:sz w:val="28"/>
          <w:szCs w:val="28"/>
        </w:rPr>
      </w:pPr>
    </w:p>
    <w:p w14:paraId="7B4EC410" w14:textId="097AAFE9" w:rsidR="0022357D" w:rsidRPr="00C06CFC" w:rsidRDefault="00C06CFC" w:rsidP="0087280F">
      <w:pPr>
        <w:spacing w:after="0" w:line="240" w:lineRule="atLeast"/>
        <w:jc w:val="center"/>
        <w:rPr>
          <w:rFonts w:ascii="Arial Narrow" w:hAnsi="Arial Narrow"/>
          <w:i/>
          <w:iCs/>
          <w:sz w:val="28"/>
          <w:szCs w:val="28"/>
        </w:rPr>
      </w:pPr>
      <w:r w:rsidRPr="00C06CFC">
        <w:rPr>
          <w:rFonts w:ascii="Arial Narrow" w:hAnsi="Arial Narrow"/>
          <w:i/>
          <w:iCs/>
          <w:sz w:val="26"/>
          <w:szCs w:val="26"/>
        </w:rPr>
        <w:t>“</w:t>
      </w:r>
      <w:r w:rsidR="0087280F" w:rsidRPr="00C06CFC">
        <w:rPr>
          <w:rFonts w:ascii="Arial Narrow" w:hAnsi="Arial Narrow"/>
          <w:i/>
          <w:iCs/>
          <w:sz w:val="26"/>
          <w:szCs w:val="26"/>
        </w:rPr>
        <w:t xml:space="preserve">Non esistono confini per le merci dei clienti” è l’imperativo dell’azienda </w:t>
      </w:r>
      <w:r w:rsidR="001358F2">
        <w:rPr>
          <w:rFonts w:ascii="Arial Narrow" w:hAnsi="Arial Narrow"/>
          <w:i/>
          <w:iCs/>
          <w:sz w:val="26"/>
          <w:szCs w:val="26"/>
        </w:rPr>
        <w:t>per garantire</w:t>
      </w:r>
      <w:r w:rsidR="0087280F" w:rsidRPr="00C06CFC">
        <w:rPr>
          <w:rFonts w:ascii="Arial Narrow" w:hAnsi="Arial Narrow"/>
          <w:i/>
          <w:iCs/>
          <w:sz w:val="26"/>
          <w:szCs w:val="26"/>
        </w:rPr>
        <w:t xml:space="preserve"> una capillare copertura che attraversa l’Europa e il Mediterraneo in tutte le sue direttrici</w:t>
      </w:r>
    </w:p>
    <w:p w14:paraId="17C49167" w14:textId="6078C724" w:rsidR="0022357D" w:rsidRDefault="0022357D">
      <w:pPr>
        <w:spacing w:after="0" w:line="240" w:lineRule="atLeast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147C9A8E" w14:textId="0B41F156" w:rsidR="00512BB7" w:rsidRDefault="00512BB7">
      <w:pPr>
        <w:spacing w:after="0" w:line="240" w:lineRule="atLeast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29A529BB" w14:textId="04CBB41B" w:rsidR="008B636F" w:rsidRDefault="00136846" w:rsidP="00EF1DBE">
      <w:pPr>
        <w:spacing w:after="0" w:line="240" w:lineRule="atLeast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024F1A">
        <w:rPr>
          <w:rFonts w:ascii="Arial Narrow" w:hAnsi="Arial Narrow"/>
          <w:b/>
          <w:bCs/>
          <w:color w:val="000000" w:themeColor="text1"/>
          <w:sz w:val="24"/>
          <w:szCs w:val="24"/>
        </w:rPr>
        <w:t>Logistica, trasporti e distribuzione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sono </w:t>
      </w:r>
      <w:r w:rsidR="00EF1DBE">
        <w:rPr>
          <w:rFonts w:ascii="Arial Narrow" w:hAnsi="Arial Narrow"/>
          <w:color w:val="000000" w:themeColor="text1"/>
          <w:sz w:val="24"/>
          <w:szCs w:val="24"/>
        </w:rPr>
        <w:t xml:space="preserve">i passaggi costituitivi di un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insieme di processi logistici che </w:t>
      </w:r>
      <w:r w:rsidR="00024F1A">
        <w:rPr>
          <w:rFonts w:ascii="Arial Narrow" w:hAnsi="Arial Narrow"/>
          <w:color w:val="000000" w:themeColor="text1"/>
          <w:sz w:val="24"/>
          <w:szCs w:val="24"/>
        </w:rPr>
        <w:t>includono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diverse e svariate modalità di </w:t>
      </w:r>
      <w:r w:rsidR="008B636F">
        <w:rPr>
          <w:rFonts w:ascii="Arial Narrow" w:hAnsi="Arial Narrow"/>
          <w:color w:val="000000" w:themeColor="text1"/>
          <w:sz w:val="24"/>
          <w:szCs w:val="24"/>
        </w:rPr>
        <w:t xml:space="preserve">movimentazione </w:t>
      </w:r>
      <w:r w:rsidR="00EF1DBE">
        <w:rPr>
          <w:rFonts w:ascii="Arial Narrow" w:hAnsi="Arial Narrow"/>
          <w:color w:val="000000" w:themeColor="text1"/>
          <w:sz w:val="24"/>
          <w:szCs w:val="24"/>
        </w:rPr>
        <w:t>delle merci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. </w:t>
      </w:r>
      <w:r w:rsidR="008B636F">
        <w:rPr>
          <w:rFonts w:ascii="Arial Narrow" w:hAnsi="Arial Narrow"/>
          <w:color w:val="000000" w:themeColor="text1"/>
          <w:sz w:val="24"/>
          <w:szCs w:val="24"/>
        </w:rPr>
        <w:t>Il mercato dei trasporti è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in continua evoluzione</w:t>
      </w:r>
      <w:r w:rsidR="008B636F">
        <w:rPr>
          <w:rFonts w:ascii="Arial Narrow" w:hAnsi="Arial Narrow"/>
          <w:color w:val="000000" w:themeColor="text1"/>
          <w:sz w:val="24"/>
          <w:szCs w:val="24"/>
        </w:rPr>
        <w:t xml:space="preserve">: </w:t>
      </w:r>
      <w:r>
        <w:rPr>
          <w:rFonts w:ascii="Arial Narrow" w:hAnsi="Arial Narrow"/>
          <w:color w:val="000000" w:themeColor="text1"/>
          <w:sz w:val="24"/>
          <w:szCs w:val="24"/>
        </w:rPr>
        <w:t>la doman</w:t>
      </w:r>
      <w:r w:rsidR="008B636F">
        <w:rPr>
          <w:rFonts w:ascii="Arial Narrow" w:hAnsi="Arial Narrow"/>
          <w:color w:val="000000" w:themeColor="text1"/>
          <w:sz w:val="24"/>
          <w:szCs w:val="24"/>
        </w:rPr>
        <w:t>d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a di servizi </w:t>
      </w:r>
      <w:r w:rsidR="008B636F">
        <w:rPr>
          <w:rFonts w:ascii="Arial Narrow" w:hAnsi="Arial Narrow"/>
          <w:color w:val="000000" w:themeColor="text1"/>
          <w:sz w:val="24"/>
          <w:szCs w:val="24"/>
        </w:rPr>
        <w:t>in questo settore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cresce con costanza anche per effetto di un allontanamento dei siti produttivi da quelli di consumo.</w:t>
      </w:r>
    </w:p>
    <w:p w14:paraId="15C9193F" w14:textId="77777777" w:rsidR="00024F1A" w:rsidRDefault="00024F1A" w:rsidP="00EF1DBE">
      <w:pPr>
        <w:spacing w:after="0" w:line="240" w:lineRule="atLeast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6FD9389E" w14:textId="2DE4F8DB" w:rsidR="00512BB7" w:rsidRDefault="00512BB7" w:rsidP="00EF1DBE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  <w:r w:rsidRPr="008B636F">
        <w:rPr>
          <w:rFonts w:ascii="Arial Narrow" w:hAnsi="Arial Narrow"/>
          <w:b/>
          <w:bCs/>
          <w:sz w:val="24"/>
          <w:szCs w:val="24"/>
        </w:rPr>
        <w:t>Gruppo F.lli Di Martino</w:t>
      </w:r>
      <w:r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b/>
          <w:bCs/>
          <w:sz w:val="24"/>
          <w:szCs w:val="24"/>
        </w:rPr>
        <w:t>azienda siciliana leader nel trasporto merci da 50 anni</w:t>
      </w:r>
      <w:r w:rsidR="001358F2">
        <w:rPr>
          <w:rFonts w:ascii="Arial Narrow" w:hAnsi="Arial Narrow"/>
          <w:b/>
          <w:bCs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</w:t>
      </w:r>
      <w:r w:rsidR="008B636F">
        <w:rPr>
          <w:rFonts w:ascii="Arial Narrow" w:hAnsi="Arial Narrow"/>
          <w:sz w:val="24"/>
          <w:szCs w:val="24"/>
        </w:rPr>
        <w:t xml:space="preserve">risponde a queste esigenze </w:t>
      </w:r>
      <w:r w:rsidR="00136846">
        <w:rPr>
          <w:rFonts w:ascii="Arial Narrow" w:hAnsi="Arial Narrow"/>
          <w:sz w:val="24"/>
          <w:szCs w:val="24"/>
        </w:rPr>
        <w:t>mettendo a disposizione delle aziende</w:t>
      </w:r>
      <w:r>
        <w:rPr>
          <w:rFonts w:ascii="Arial Narrow" w:hAnsi="Arial Narrow"/>
          <w:sz w:val="24"/>
          <w:szCs w:val="24"/>
        </w:rPr>
        <w:t xml:space="preserve"> un’</w:t>
      </w:r>
      <w:r>
        <w:rPr>
          <w:rFonts w:ascii="Arial Narrow" w:hAnsi="Arial Narrow"/>
          <w:b/>
          <w:bCs/>
          <w:sz w:val="24"/>
          <w:szCs w:val="24"/>
        </w:rPr>
        <w:t>ampia gamma di servizi</w:t>
      </w:r>
      <w:r w:rsidR="0072096D">
        <w:rPr>
          <w:rFonts w:ascii="Arial Narrow" w:hAnsi="Arial Narrow"/>
          <w:b/>
          <w:bCs/>
          <w:sz w:val="24"/>
          <w:szCs w:val="24"/>
        </w:rPr>
        <w:t xml:space="preserve"> e di </w:t>
      </w:r>
      <w:r w:rsidR="0072096D" w:rsidRPr="008B636F">
        <w:rPr>
          <w:rFonts w:ascii="Arial Narrow" w:hAnsi="Arial Narrow"/>
          <w:b/>
          <w:bCs/>
          <w:color w:val="000000" w:themeColor="text1"/>
          <w:sz w:val="24"/>
          <w:szCs w:val="24"/>
        </w:rPr>
        <w:t>soluzioni per il trasporto</w:t>
      </w:r>
      <w:r w:rsidR="0072096D" w:rsidRPr="00AD5348">
        <w:rPr>
          <w:rFonts w:ascii="Arial Narrow" w:hAnsi="Arial Narrow"/>
          <w:color w:val="000000" w:themeColor="text1"/>
          <w:sz w:val="24"/>
          <w:szCs w:val="24"/>
        </w:rPr>
        <w:t xml:space="preserve"> di qualsiasi categoria merceologica</w:t>
      </w:r>
      <w:r>
        <w:rPr>
          <w:rFonts w:ascii="Arial Narrow" w:hAnsi="Arial Narrow"/>
          <w:sz w:val="24"/>
          <w:szCs w:val="24"/>
        </w:rPr>
        <w:t>, da quell</w:t>
      </w:r>
      <w:r w:rsidR="0072096D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standard a quell</w:t>
      </w:r>
      <w:r w:rsidR="0072096D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sz w:val="24"/>
          <w:szCs w:val="24"/>
        </w:rPr>
        <w:t xml:space="preserve"> altamente personalizzat</w:t>
      </w:r>
      <w:r w:rsidR="0072096D">
        <w:rPr>
          <w:rFonts w:ascii="Arial Narrow" w:hAnsi="Arial Narrow"/>
          <w:sz w:val="24"/>
          <w:szCs w:val="24"/>
        </w:rPr>
        <w:t>e</w:t>
      </w:r>
      <w:r>
        <w:rPr>
          <w:rFonts w:ascii="Arial Narrow" w:hAnsi="Arial Narrow"/>
          <w:b/>
          <w:bCs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a supporto di tutta la supply-chain con una copertura nazionale e internazionale</w:t>
      </w:r>
      <w:r w:rsidR="00136846">
        <w:rPr>
          <w:rFonts w:ascii="Arial Narrow" w:hAnsi="Arial Narrow"/>
          <w:sz w:val="24"/>
          <w:szCs w:val="24"/>
        </w:rPr>
        <w:t>. Dotata di una flotta all’avanguardia, ampia e varia</w:t>
      </w:r>
      <w:r w:rsidR="008B636F">
        <w:rPr>
          <w:rFonts w:ascii="Arial Narrow" w:hAnsi="Arial Narrow"/>
          <w:sz w:val="24"/>
          <w:szCs w:val="24"/>
        </w:rPr>
        <w:t>,</w:t>
      </w:r>
      <w:r w:rsidR="00136846">
        <w:rPr>
          <w:rFonts w:ascii="Arial Narrow" w:hAnsi="Arial Narrow"/>
          <w:sz w:val="24"/>
          <w:szCs w:val="24"/>
        </w:rPr>
        <w:t xml:space="preserve"> </w:t>
      </w:r>
      <w:r w:rsidR="008B636F">
        <w:rPr>
          <w:rFonts w:ascii="Arial Narrow" w:hAnsi="Arial Narrow"/>
          <w:sz w:val="24"/>
          <w:szCs w:val="24"/>
        </w:rPr>
        <w:t xml:space="preserve">l’azienda </w:t>
      </w:r>
      <w:r w:rsidR="00136846">
        <w:rPr>
          <w:rFonts w:ascii="Arial Narrow" w:hAnsi="Arial Narrow"/>
          <w:sz w:val="24"/>
          <w:szCs w:val="24"/>
        </w:rPr>
        <w:t>è in grado di</w:t>
      </w:r>
      <w:r>
        <w:rPr>
          <w:rFonts w:ascii="Arial Narrow" w:hAnsi="Arial Narrow"/>
          <w:sz w:val="24"/>
          <w:szCs w:val="24"/>
        </w:rPr>
        <w:t xml:space="preserve"> soddisfare ogni tipo di necessità della catena di valore logistic</w:t>
      </w:r>
      <w:r w:rsidR="00024F1A">
        <w:rPr>
          <w:rFonts w:ascii="Arial Narrow" w:hAnsi="Arial Narrow"/>
          <w:sz w:val="24"/>
          <w:szCs w:val="24"/>
        </w:rPr>
        <w:t>o</w:t>
      </w:r>
      <w:r>
        <w:rPr>
          <w:rFonts w:ascii="Arial Narrow" w:hAnsi="Arial Narrow"/>
          <w:sz w:val="24"/>
          <w:szCs w:val="24"/>
        </w:rPr>
        <w:t>,</w:t>
      </w:r>
      <w:r w:rsidR="0072096D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dall’approvvigionamento alla distribuzione, </w:t>
      </w:r>
      <w:r w:rsidR="008B636F">
        <w:rPr>
          <w:rFonts w:ascii="Arial Narrow" w:hAnsi="Arial Narrow"/>
          <w:sz w:val="24"/>
          <w:szCs w:val="24"/>
        </w:rPr>
        <w:t>dal deposito merci</w:t>
      </w:r>
      <w:r>
        <w:rPr>
          <w:rFonts w:ascii="Arial Narrow" w:hAnsi="Arial Narrow"/>
          <w:sz w:val="24"/>
          <w:szCs w:val="24"/>
        </w:rPr>
        <w:t xml:space="preserve"> all’ottimizzazione di procedure esistenti</w:t>
      </w:r>
      <w:r w:rsidR="0072096D">
        <w:rPr>
          <w:rFonts w:ascii="Arial Narrow" w:hAnsi="Arial Narrow"/>
          <w:sz w:val="24"/>
          <w:szCs w:val="24"/>
        </w:rPr>
        <w:t>.</w:t>
      </w:r>
    </w:p>
    <w:p w14:paraId="442BC100" w14:textId="77777777" w:rsidR="00024F1A" w:rsidRDefault="00024F1A" w:rsidP="00EF1DBE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</w:p>
    <w:p w14:paraId="01364895" w14:textId="3F8E9425" w:rsidR="0072096D" w:rsidRDefault="0072096D" w:rsidP="00EF1DBE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Gruppo offre svariate soluzioni che includono</w:t>
      </w:r>
      <w:r w:rsidRPr="0072096D">
        <w:rPr>
          <w:rFonts w:ascii="Arial Narrow" w:hAnsi="Arial Narrow"/>
          <w:sz w:val="24"/>
          <w:szCs w:val="24"/>
        </w:rPr>
        <w:t xml:space="preserve"> il</w:t>
      </w:r>
      <w:r w:rsidRPr="0072096D">
        <w:rPr>
          <w:rFonts w:ascii="Arial Narrow" w:hAnsi="Arial Narrow"/>
          <w:b/>
          <w:bCs/>
          <w:sz w:val="24"/>
          <w:szCs w:val="24"/>
        </w:rPr>
        <w:t> trasporto</w:t>
      </w:r>
      <w:r>
        <w:rPr>
          <w:rFonts w:ascii="Arial Narrow" w:hAnsi="Arial Narrow"/>
          <w:b/>
          <w:bCs/>
          <w:sz w:val="24"/>
          <w:szCs w:val="24"/>
        </w:rPr>
        <w:t xml:space="preserve"> combinato stradale, marittimo e ferroviario</w:t>
      </w:r>
      <w:r>
        <w:rPr>
          <w:rFonts w:ascii="Arial Narrow" w:hAnsi="Arial Narrow"/>
          <w:sz w:val="24"/>
          <w:szCs w:val="24"/>
        </w:rPr>
        <w:t xml:space="preserve">, a beneficio dell’economicità, dell’efficienza, della qualità e della sostenibilità ambientale. </w:t>
      </w:r>
    </w:p>
    <w:p w14:paraId="5B48A3F7" w14:textId="0CC7213C" w:rsidR="002033C7" w:rsidRDefault="002033C7" w:rsidP="00EF1DBE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</w:p>
    <w:p w14:paraId="62D571C6" w14:textId="3C2F7255" w:rsidR="00F53EA7" w:rsidRDefault="00683C70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  <w:r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Avvalendosi di un </w:t>
      </w:r>
      <w:r w:rsidRPr="004B2AAD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>consolidato network di vettori navali e ferroviari</w:t>
      </w:r>
      <w:r w:rsidRPr="00957F15">
        <w:rPr>
          <w:rFonts w:ascii="Arial Narrow" w:eastAsia="Arial Unicode MS" w:hAnsi="Arial Narrow" w:cs="Arial Unicode MS"/>
          <w:color w:val="000000" w:themeColor="text1"/>
          <w:bdr w:val="nil"/>
        </w:rPr>
        <w:t>, Gruppo F.lli Di Martino individua</w:t>
      </w:r>
      <w:r w:rsidR="00024F1A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e fornisce</w:t>
      </w:r>
      <w:r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la migliore </w:t>
      </w:r>
      <w:r w:rsidRPr="00024F1A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>combinazione mare-ferro-strada</w:t>
      </w:r>
      <w:r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024F1A">
        <w:rPr>
          <w:rFonts w:ascii="Arial Narrow" w:eastAsia="Arial Unicode MS" w:hAnsi="Arial Narrow" w:cs="Arial Unicode MS"/>
          <w:color w:val="000000" w:themeColor="text1"/>
          <w:bdr w:val="nil"/>
        </w:rPr>
        <w:t>garantendo</w:t>
      </w:r>
      <w:r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il massimo in termini di puntualità, sicurezza (garantita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>, tra l’altro,</w:t>
      </w:r>
      <w:r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da un sistema satellitare costantemente attivo) e affidabilità.</w:t>
      </w:r>
      <w:r w:rsidR="00843F04"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024F1A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Inoltre, 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Assicura </w:t>
      </w:r>
      <w:r w:rsidR="00024F1A">
        <w:rPr>
          <w:rFonts w:ascii="Arial Narrow" w:eastAsia="Arial Unicode MS" w:hAnsi="Arial Narrow" w:cs="Arial Unicode MS"/>
          <w:color w:val="000000" w:themeColor="text1"/>
          <w:bdr w:val="nil"/>
        </w:rPr>
        <w:t>una</w:t>
      </w:r>
      <w:r w:rsidR="00843F04"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capillare copertura che attraversa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l’Europa e</w:t>
      </w:r>
      <w:r w:rsidR="00843F04"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il Mediterran</w:t>
      </w:r>
      <w:r w:rsidR="00843DEB">
        <w:rPr>
          <w:rFonts w:ascii="Arial Narrow" w:eastAsia="Arial Unicode MS" w:hAnsi="Arial Narrow" w:cs="Arial Unicode MS"/>
          <w:color w:val="000000" w:themeColor="text1"/>
          <w:bdr w:val="nil"/>
        </w:rPr>
        <w:t>e</w:t>
      </w:r>
      <w:r w:rsidR="00843F04" w:rsidRPr="00957F15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o in tutte le sue direttrici grazie a un parco mezzi vasto e attrezzato che assiste il cliente in tempo reale con le modalità più consone per il proprio business. </w:t>
      </w:r>
    </w:p>
    <w:p w14:paraId="7BA9D96C" w14:textId="77777777" w:rsidR="004B2AAD" w:rsidRDefault="004B2AAD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hAnsi="Arial Narrow"/>
          <w:b/>
          <w:bCs/>
        </w:rPr>
      </w:pPr>
    </w:p>
    <w:p w14:paraId="468E2282" w14:textId="2EC649B4" w:rsidR="007F4F56" w:rsidRDefault="007F4F56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  <w:r>
        <w:rPr>
          <w:rFonts w:ascii="Arial Narrow" w:hAnsi="Arial Narrow"/>
        </w:rPr>
        <w:t xml:space="preserve">L’azienda offre anche un servizio di </w:t>
      </w:r>
      <w:r w:rsidRPr="007F4F56">
        <w:rPr>
          <w:rFonts w:ascii="Arial Narrow" w:hAnsi="Arial Narrow"/>
          <w:b/>
          <w:bCs/>
        </w:rPr>
        <w:t>Groupage</w:t>
      </w:r>
      <w:r>
        <w:rPr>
          <w:rFonts w:ascii="Arial Narrow" w:hAnsi="Arial Narrow"/>
        </w:rPr>
        <w:t xml:space="preserve">, 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>ponendosi come spedizioniere all’interno della supply-chain di più clienti</w:t>
      </w:r>
      <w:r w:rsidR="00843DEB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e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ponendosi </w:t>
      </w:r>
      <w:r w:rsidR="00843DEB">
        <w:rPr>
          <w:rFonts w:ascii="Arial Narrow" w:eastAsia="Arial Unicode MS" w:hAnsi="Arial Narrow" w:cs="Arial Unicode MS"/>
          <w:color w:val="000000" w:themeColor="text1"/>
          <w:bdr w:val="nil"/>
        </w:rPr>
        <w:t>quindi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come</w:t>
      </w:r>
      <w:r w:rsidR="00843DEB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>intermediario.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Al giorno d’oggi è importante poter garantire spedizioni 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anche 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>di piccoli lotti</w:t>
      </w:r>
      <w:r w:rsidR="00946C07">
        <w:rPr>
          <w:rFonts w:ascii="Arial Narrow" w:eastAsia="Arial Unicode MS" w:hAnsi="Arial Narrow" w:cs="Arial Unicode MS"/>
          <w:color w:val="000000" w:themeColor="text1"/>
          <w:bdr w:val="nil"/>
        </w:rPr>
        <w:t>,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1358F2" w:rsidRPr="007F4F56">
        <w:rPr>
          <w:rFonts w:ascii="Arial Narrow" w:eastAsia="Arial Unicode MS" w:hAnsi="Arial Narrow" w:cs="Arial Unicode MS"/>
          <w:color w:val="000000" w:themeColor="text1"/>
          <w:bdr w:val="nil"/>
        </w:rPr>
        <w:t>necessari alla filiera produttiva</w:t>
      </w:r>
      <w:r w:rsidR="00946C07">
        <w:rPr>
          <w:rFonts w:ascii="Arial Narrow" w:eastAsia="Arial Unicode MS" w:hAnsi="Arial Narrow" w:cs="Arial Unicode MS"/>
          <w:color w:val="000000" w:themeColor="text1"/>
          <w:bdr w:val="nil"/>
        </w:rPr>
        <w:t>,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che vengono </w:t>
      </w:r>
      <w:r w:rsidR="001358F2">
        <w:rPr>
          <w:rFonts w:ascii="Arial Narrow" w:eastAsia="Arial Unicode MS" w:hAnsi="Arial Narrow" w:cs="Arial Unicode MS"/>
          <w:color w:val="000000" w:themeColor="text1"/>
          <w:bdr w:val="nil"/>
        </w:rPr>
        <w:t>inviati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con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maggiore frequenza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: </w:t>
      </w:r>
      <w:r w:rsidR="00946C07">
        <w:rPr>
          <w:rFonts w:ascii="Arial Narrow" w:eastAsia="Arial Unicode MS" w:hAnsi="Arial Narrow" w:cs="Arial Unicode MS"/>
          <w:color w:val="000000" w:themeColor="text1"/>
          <w:bdr w:val="nil"/>
        </w:rPr>
        <w:t>d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unque </w:t>
      </w:r>
      <w:r w:rsidR="00946C07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diventa fondamentale 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>saper garantire un’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>elevata frammentazione delle consegne sul territorio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e il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costante approvvigionamento di piccole quantità per i crescenti costi degli spazi destinati ai magazzini.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843DEB">
        <w:rPr>
          <w:rFonts w:ascii="Arial Narrow" w:eastAsia="Arial Unicode MS" w:hAnsi="Arial Narrow" w:cs="Arial Unicode MS"/>
          <w:color w:val="000000" w:themeColor="text1"/>
          <w:bdr w:val="nil"/>
        </w:rPr>
        <w:t>Da un punto di vista operativo,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l’azienda 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consolida la merce nei suoi hub e, compattando più operazioni di trasporto in una sola, 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>la rilancia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fino a destinazione nei tempi e</w:t>
      </w:r>
      <w:r w:rsidR="00843DEB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nei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modi concordati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con i clienti</w:t>
      </w:r>
      <w:r w:rsidRPr="007F4F56">
        <w:rPr>
          <w:rFonts w:ascii="Arial Narrow" w:eastAsia="Arial Unicode MS" w:hAnsi="Arial Narrow" w:cs="Arial Unicode MS"/>
          <w:color w:val="000000" w:themeColor="text1"/>
          <w:bdr w:val="nil"/>
        </w:rPr>
        <w:t>.</w:t>
      </w:r>
      <w:r>
        <w:rPr>
          <w:rFonts w:ascii="Open Sans" w:hAnsi="Open Sans" w:cs="Open Sans"/>
          <w:color w:val="808080"/>
          <w:sz w:val="20"/>
          <w:szCs w:val="20"/>
        </w:rPr>
        <w:t xml:space="preserve"> 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>Le</w:t>
      </w:r>
      <w:r w:rsidRPr="00614453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 xml:space="preserve"> unità di carico</w:t>
      </w:r>
      <w:r w:rsidRPr="00614453">
        <w:rPr>
          <w:rFonts w:ascii="Arial Narrow" w:eastAsia="Arial Unicode MS" w:hAnsi="Arial Narrow" w:cs="Arial Unicode MS"/>
          <w:color w:val="000000" w:themeColor="text1"/>
          <w:bdr w:val="nil"/>
        </w:rPr>
        <w:t> 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vengono così ottimizzate </w:t>
      </w:r>
      <w:r w:rsidRPr="0061445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e si riduce l’incidenza dei costi fissi del trasporto per i clienti, 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ottenendo </w:t>
      </w:r>
      <w:r w:rsidR="00946C07">
        <w:rPr>
          <w:rFonts w:ascii="Arial Narrow" w:eastAsia="Arial Unicode MS" w:hAnsi="Arial Narrow" w:cs="Arial Unicode MS"/>
          <w:color w:val="000000" w:themeColor="text1"/>
          <w:bdr w:val="nil"/>
        </w:rPr>
        <w:t>allo stesso tempo</w:t>
      </w:r>
      <w:r w:rsidR="004B2AA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Pr="00614453">
        <w:rPr>
          <w:rFonts w:ascii="Arial Narrow" w:eastAsia="Arial Unicode MS" w:hAnsi="Arial Narrow" w:cs="Arial Unicode MS"/>
          <w:color w:val="000000" w:themeColor="text1"/>
          <w:bdr w:val="nil"/>
        </w:rPr>
        <w:t>benefici anche per l’ambiente.</w:t>
      </w:r>
      <w:r w:rsidR="00091AFA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A questo proposito </w:t>
      </w:r>
      <w:r w:rsid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va rilevato che </w:t>
      </w:r>
      <w:r w:rsidR="00091AFA">
        <w:rPr>
          <w:rFonts w:ascii="Arial Narrow" w:eastAsia="Arial Unicode MS" w:hAnsi="Arial Narrow" w:cs="Arial Unicode MS"/>
          <w:color w:val="000000" w:themeColor="text1"/>
          <w:bdr w:val="nil"/>
        </w:rPr>
        <w:t>Gruppo F.lli di Martino dispone di mezzi</w:t>
      </w:r>
      <w:r>
        <w:rPr>
          <w:rFonts w:ascii="Open Sans" w:hAnsi="Open Sans" w:cs="Open Sans"/>
          <w:color w:val="808080"/>
          <w:sz w:val="20"/>
          <w:szCs w:val="20"/>
        </w:rPr>
        <w:t xml:space="preserve"> </w:t>
      </w:r>
      <w:r w:rsidRPr="00111CBD">
        <w:rPr>
          <w:rFonts w:ascii="Arial Narrow" w:eastAsia="Arial Unicode MS" w:hAnsi="Arial Narrow" w:cs="Arial Unicode MS"/>
          <w:color w:val="000000" w:themeColor="text1"/>
          <w:bdr w:val="nil"/>
        </w:rPr>
        <w:t>ecologici 100% elettrici</w:t>
      </w:r>
      <w:r w:rsidR="00091AFA" w:rsidRP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che consentono </w:t>
      </w:r>
      <w:r w:rsidRPr="00111CBD">
        <w:rPr>
          <w:rFonts w:ascii="Arial Narrow" w:eastAsia="Arial Unicode MS" w:hAnsi="Arial Narrow" w:cs="Arial Unicode MS"/>
          <w:color w:val="000000" w:themeColor="text1"/>
          <w:bdr w:val="nil"/>
        </w:rPr>
        <w:t>un servizio di city logistics nelle</w:t>
      </w:r>
      <w:r w:rsidRPr="00091AFA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ZTL delle principali città italiane rendendo possibili consegne anche in aree non accessibili a tutti</w:t>
      </w:r>
      <w:r w:rsidR="00D06ABC">
        <w:rPr>
          <w:rFonts w:ascii="Arial Narrow" w:eastAsia="Arial Unicode MS" w:hAnsi="Arial Narrow" w:cs="Arial Unicode MS"/>
          <w:color w:val="000000" w:themeColor="text1"/>
          <w:bdr w:val="nil"/>
        </w:rPr>
        <w:t>.</w:t>
      </w:r>
    </w:p>
    <w:p w14:paraId="255AA6BD" w14:textId="21BB5C4E" w:rsidR="00FD273B" w:rsidRDefault="00FD273B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</w:p>
    <w:p w14:paraId="4354BA61" w14:textId="418FA522" w:rsidR="00762A80" w:rsidRDefault="00FD273B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  <w:r w:rsidRP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Il </w:t>
      </w:r>
      <w:r w:rsidRPr="002A1582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>trasporto intermodale</w:t>
      </w:r>
      <w:r w:rsidR="00111CBD" w:rsidRP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, che Gruppo F.lli Di Martino predilige, </w:t>
      </w:r>
      <w:r w:rsidRP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è una particolare forma di </w:t>
      </w:r>
      <w:r w:rsidRPr="00946C07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>trasporto multimodale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che si svolge in un sistema integrato di </w:t>
      </w:r>
      <w:r w:rsidRPr="00DD159D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>strada</w:t>
      </w:r>
      <w:r w:rsidR="00946C07" w:rsidRPr="00DD159D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 xml:space="preserve"> /</w:t>
      </w:r>
      <w:r w:rsidRPr="00DD159D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 xml:space="preserve"> rotaia e nave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con unità di carico che rimangono le stesse dal luogo di origine a quell</w:t>
      </w:r>
      <w:r w:rsidR="00787AEF">
        <w:rPr>
          <w:rFonts w:ascii="Arial Narrow" w:eastAsia="Arial Unicode MS" w:hAnsi="Arial Narrow" w:cs="Arial Unicode MS"/>
          <w:color w:val="000000" w:themeColor="text1"/>
          <w:bdr w:val="nil"/>
        </w:rPr>
        <w:t>o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di destinazione. </w:t>
      </w:r>
      <w:r w:rsid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L’azienda </w:t>
      </w:r>
      <w:r w:rsidR="00111CBD" w:rsidRPr="00957F15">
        <w:rPr>
          <w:rFonts w:ascii="Arial Narrow" w:eastAsia="Arial Unicode MS" w:hAnsi="Arial Narrow" w:cs="Arial Unicode MS"/>
          <w:color w:val="000000" w:themeColor="text1"/>
          <w:bdr w:val="nil"/>
        </w:rPr>
        <w:t>dispone di più di 2.500 unità di carico intermodale con cui gar</w:t>
      </w:r>
      <w:r w:rsidR="00111CBD">
        <w:rPr>
          <w:rFonts w:ascii="Arial Narrow" w:eastAsia="Arial Unicode MS" w:hAnsi="Arial Narrow" w:cs="Arial Unicode MS"/>
          <w:color w:val="000000" w:themeColor="text1"/>
          <w:bdr w:val="nil"/>
        </w:rPr>
        <w:t>a</w:t>
      </w:r>
      <w:r w:rsidR="00111CBD" w:rsidRPr="00957F15">
        <w:rPr>
          <w:rFonts w:ascii="Arial Narrow" w:eastAsia="Arial Unicode MS" w:hAnsi="Arial Narrow" w:cs="Arial Unicode MS"/>
          <w:color w:val="000000" w:themeColor="text1"/>
          <w:bdr w:val="nil"/>
        </w:rPr>
        <w:t>ntisce servizi di</w:t>
      </w:r>
      <w:r w:rsidR="00111CBD" w:rsidRPr="00F53EA7">
        <w:rPr>
          <w:rFonts w:ascii="Arial Narrow" w:hAnsi="Arial Narrow"/>
        </w:rPr>
        <w:t> </w:t>
      </w:r>
      <w:r w:rsidR="00111CBD" w:rsidRPr="00843DEB">
        <w:rPr>
          <w:rFonts w:ascii="Arial Narrow" w:hAnsi="Arial Narrow"/>
        </w:rPr>
        <w:t>trasporto</w:t>
      </w:r>
      <w:r w:rsidR="00787AEF">
        <w:rPr>
          <w:rFonts w:ascii="Arial Narrow" w:hAnsi="Arial Narrow"/>
        </w:rPr>
        <w:t xml:space="preserve"> </w:t>
      </w:r>
      <w:r w:rsidR="00DD159D">
        <w:rPr>
          <w:rFonts w:ascii="Arial Narrow" w:hAnsi="Arial Narrow"/>
        </w:rPr>
        <w:t>ultra-efficienti</w:t>
      </w:r>
      <w:r w:rsidR="00111CBD">
        <w:rPr>
          <w:rFonts w:ascii="Arial Narrow" w:eastAsia="Arial Unicode MS" w:hAnsi="Arial Narrow" w:cs="Arial Unicode MS"/>
          <w:color w:val="000000" w:themeColor="text1"/>
          <w:bdr w:val="nil"/>
        </w:rPr>
        <w:t>. Il trasporto intermodale v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>iene utilizzato nel</w:t>
      </w:r>
      <w:r w:rsidR="00111CB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le movimentazioni </w:t>
      </w:r>
      <w:r>
        <w:rPr>
          <w:rFonts w:ascii="Arial Narrow" w:eastAsia="Arial Unicode MS" w:hAnsi="Arial Narrow" w:cs="Arial Unicode MS"/>
          <w:color w:val="000000" w:themeColor="text1"/>
          <w:bdr w:val="nil"/>
        </w:rPr>
        <w:t xml:space="preserve">di lungo raggio </w:t>
      </w:r>
      <w:r w:rsidR="0096475B">
        <w:rPr>
          <w:rFonts w:ascii="Arial Narrow" w:eastAsia="Arial Unicode MS" w:hAnsi="Arial Narrow" w:cs="Arial Unicode MS"/>
          <w:color w:val="000000" w:themeColor="text1"/>
          <w:bdr w:val="nil"/>
        </w:rPr>
        <w:t>e il percorso viene demandato ai vettori navali e ferroviari per le tratte più lunghe, mentre il primo e ultimo miglio vengono demandati al trasporto su strada.</w:t>
      </w:r>
      <w:r w:rsidR="00762A80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Si tratta di una soluzione</w:t>
      </w:r>
      <w:r w:rsidR="00762A80" w:rsidRPr="00762A80">
        <w:rPr>
          <w:rFonts w:ascii="Arial Narrow" w:eastAsia="Arial Unicode MS" w:hAnsi="Arial Narrow" w:cs="Arial Unicode MS"/>
          <w:b/>
          <w:bCs/>
          <w:color w:val="000000" w:themeColor="text1"/>
          <w:bdr w:val="nil"/>
        </w:rPr>
        <w:t xml:space="preserve"> </w:t>
      </w:r>
      <w:r w:rsidR="00762A80" w:rsidRPr="00762A80">
        <w:rPr>
          <w:rFonts w:ascii="Arial Narrow" w:eastAsia="Arial Unicode MS" w:hAnsi="Arial Narrow" w:cs="Arial Unicode MS"/>
          <w:color w:val="000000" w:themeColor="text1"/>
          <w:bdr w:val="nil"/>
        </w:rPr>
        <w:t>ecologica</w:t>
      </w:r>
      <w:r w:rsidR="00314983">
        <w:rPr>
          <w:rFonts w:ascii="Arial Narrow" w:eastAsia="Arial Unicode MS" w:hAnsi="Arial Narrow" w:cs="Arial Unicode MS"/>
          <w:color w:val="000000" w:themeColor="text1"/>
          <w:bdr w:val="nil"/>
        </w:rPr>
        <w:t>,</w:t>
      </w:r>
      <w:r w:rsidR="00762A80" w:rsidRPr="00762A80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sostenibile</w:t>
      </w:r>
      <w:r w:rsid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e </w:t>
      </w:r>
      <w:r w:rsidR="00762A80" w:rsidRPr="00314983">
        <w:rPr>
          <w:rFonts w:ascii="Arial Narrow" w:eastAsia="Arial Unicode MS" w:hAnsi="Arial Narrow" w:cs="Arial Unicode MS"/>
          <w:color w:val="000000" w:themeColor="text1"/>
          <w:bdr w:val="nil"/>
        </w:rPr>
        <w:t>sicura per le merci e per le persone. </w:t>
      </w:r>
      <w:r w:rsid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Ulteriori benefici riguardano aspetti quali la </w:t>
      </w:r>
      <w:r w:rsidR="00762A80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puntualità, </w:t>
      </w:r>
      <w:r w:rsidR="00314983" w:rsidRPr="00314983">
        <w:rPr>
          <w:rFonts w:ascii="Arial Narrow" w:eastAsia="Arial Unicode MS" w:hAnsi="Arial Narrow" w:cs="Arial Unicode MS"/>
          <w:color w:val="000000" w:themeColor="text1"/>
          <w:bdr w:val="nil"/>
        </w:rPr>
        <w:t>l’</w:t>
      </w:r>
      <w:r w:rsidR="00762A80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affidabilità, </w:t>
      </w:r>
      <w:r w:rsidR="00314983" w:rsidRPr="00314983">
        <w:rPr>
          <w:rFonts w:ascii="Arial Narrow" w:eastAsia="Arial Unicode MS" w:hAnsi="Arial Narrow" w:cs="Arial Unicode MS"/>
          <w:color w:val="000000" w:themeColor="text1"/>
          <w:bdr w:val="nil"/>
        </w:rPr>
        <w:t>il contenimento delle</w:t>
      </w:r>
      <w:r w:rsidR="00762A80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ore di guida su strada degli autisti, la riduzione delle tratte stradali e d</w:t>
      </w:r>
      <w:r w:rsid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i tutti i rischi correlati. </w:t>
      </w:r>
    </w:p>
    <w:p w14:paraId="3EBEDEFF" w14:textId="77777777" w:rsidR="00DD159D" w:rsidRPr="00762A80" w:rsidRDefault="00DD159D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</w:p>
    <w:p w14:paraId="567E0E15" w14:textId="5FF97C5C" w:rsidR="001E62F2" w:rsidRDefault="00314983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  <w:r>
        <w:rPr>
          <w:rFonts w:ascii="Arial Narrow" w:eastAsia="Arial Unicode MS" w:hAnsi="Arial Narrow" w:cs="Arial Unicode MS"/>
          <w:color w:val="000000" w:themeColor="text1"/>
          <w:bdr w:val="nil"/>
        </w:rPr>
        <w:lastRenderedPageBreak/>
        <w:t>Gruppo F.lli Di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Martino mette</w:t>
      </w:r>
      <w:r w:rsidR="00DD159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 disposizione dei suoi clienti </w:t>
      </w:r>
      <w:r w:rsidR="00DD159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anche 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un know-how che spesso non esiste all’interno delle </w:t>
      </w:r>
      <w:r w:rsidR="00DD159D">
        <w:rPr>
          <w:rFonts w:ascii="Arial Narrow" w:eastAsia="Arial Unicode MS" w:hAnsi="Arial Narrow" w:cs="Arial Unicode MS"/>
          <w:color w:val="000000" w:themeColor="text1"/>
          <w:bdr w:val="nil"/>
        </w:rPr>
        <w:t>realtà aziendali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>, fornendo come servizio la consulenza su</w:t>
      </w:r>
      <w:r w:rsidR="00DD159D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>come rendere più sostenibile lo sviluppo economico e commerciale</w:t>
      </w:r>
      <w:r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e unendolo a un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consolidato network </w:t>
      </w:r>
      <w:r w:rsidR="002A1582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che 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>consente</w:t>
      </w:r>
      <w:r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all’azienda</w:t>
      </w:r>
      <w:r w:rsidR="001E62F2" w:rsidRPr="00314983">
        <w:rPr>
          <w:rFonts w:ascii="Arial Narrow" w:eastAsia="Arial Unicode MS" w:hAnsi="Arial Narrow" w:cs="Arial Unicode MS"/>
          <w:color w:val="000000" w:themeColor="text1"/>
          <w:bdr w:val="nil"/>
        </w:rPr>
        <w:t xml:space="preserve"> di occupare una posizione di leadership nel comparto di fornitura di servizi e trasporti </w:t>
      </w:r>
      <w:r w:rsidR="002A1582">
        <w:rPr>
          <w:rFonts w:ascii="Arial Narrow" w:eastAsia="Arial Unicode MS" w:hAnsi="Arial Narrow" w:cs="Arial Unicode MS"/>
          <w:color w:val="000000" w:themeColor="text1"/>
          <w:bdr w:val="nil"/>
        </w:rPr>
        <w:t>di questa tipologia</w:t>
      </w:r>
      <w:r w:rsidRPr="00314983">
        <w:rPr>
          <w:rFonts w:ascii="Arial Narrow" w:eastAsia="Arial Unicode MS" w:hAnsi="Arial Narrow" w:cs="Arial Unicode MS"/>
          <w:color w:val="000000" w:themeColor="text1"/>
          <w:bdr w:val="nil"/>
        </w:rPr>
        <w:t>.</w:t>
      </w:r>
    </w:p>
    <w:p w14:paraId="0124C6F1" w14:textId="77777777" w:rsidR="00F62417" w:rsidRDefault="00F62417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</w:p>
    <w:p w14:paraId="1DE0B9E7" w14:textId="3C75DBCF" w:rsidR="004D20EB" w:rsidRDefault="00F62417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L’azienda s</w:t>
      </w:r>
      <w:r>
        <w:rPr>
          <w:rFonts w:ascii="Arial Narrow" w:hAnsi="Arial Narrow"/>
          <w:color w:val="000000" w:themeColor="text1"/>
        </w:rPr>
        <w:t xml:space="preserve">i occupa della preparazione e </w:t>
      </w:r>
      <w:r w:rsidRPr="002A1582">
        <w:rPr>
          <w:rFonts w:ascii="Arial Narrow" w:hAnsi="Arial Narrow"/>
          <w:color w:val="000000" w:themeColor="text1"/>
        </w:rPr>
        <w:t>dell’</w:t>
      </w:r>
      <w:r w:rsidRPr="002A1582">
        <w:rPr>
          <w:rFonts w:ascii="Arial Narrow" w:hAnsi="Arial Narrow"/>
          <w:b/>
          <w:bCs/>
          <w:color w:val="000000" w:themeColor="text1"/>
        </w:rPr>
        <w:t>adempimento di procedure e documentazione doganale</w:t>
      </w:r>
      <w:r>
        <w:rPr>
          <w:rFonts w:ascii="Arial Narrow" w:hAnsi="Arial Narrow"/>
          <w:color w:val="000000" w:themeColor="text1"/>
        </w:rPr>
        <w:t xml:space="preserve"> costruendo la migliore strategia di spedizione delle merci. Offre</w:t>
      </w:r>
      <w:r w:rsidRPr="002A1582">
        <w:rPr>
          <w:rFonts w:ascii="Arial Narrow" w:hAnsi="Arial Narrow"/>
          <w:color w:val="000000" w:themeColor="text1"/>
        </w:rPr>
        <w:t xml:space="preserve"> </w:t>
      </w:r>
      <w:r>
        <w:rPr>
          <w:rFonts w:ascii="Arial Narrow" w:hAnsi="Arial Narrow"/>
          <w:color w:val="000000" w:themeColor="text1"/>
        </w:rPr>
        <w:t xml:space="preserve">inoltre una </w:t>
      </w:r>
      <w:r w:rsidRPr="002A1582">
        <w:rPr>
          <w:rFonts w:ascii="Arial Narrow" w:hAnsi="Arial Narrow"/>
          <w:b/>
          <w:bCs/>
          <w:color w:val="000000" w:themeColor="text1"/>
        </w:rPr>
        <w:t>consulenza specifica</w:t>
      </w:r>
      <w:r>
        <w:rPr>
          <w:rFonts w:ascii="Arial Narrow" w:hAnsi="Arial Narrow"/>
          <w:color w:val="000000" w:themeColor="text1"/>
        </w:rPr>
        <w:t xml:space="preserve"> ai propri clienti in merito alla stipulazione di polizze assicurative per coprire </w:t>
      </w:r>
      <w:r w:rsidRPr="00D97136">
        <w:rPr>
          <w:rFonts w:ascii="Arial Narrow" w:hAnsi="Arial Narrow"/>
          <w:color w:val="000000" w:themeColor="text1"/>
        </w:rPr>
        <w:t>eventuali danni a</w:t>
      </w:r>
      <w:r>
        <w:rPr>
          <w:rFonts w:ascii="Arial Narrow" w:hAnsi="Arial Narrow"/>
          <w:color w:val="000000" w:themeColor="text1"/>
        </w:rPr>
        <w:t>i prodotti</w:t>
      </w:r>
      <w:r w:rsidRPr="00D97136">
        <w:rPr>
          <w:rFonts w:ascii="Arial Narrow" w:hAnsi="Arial Narrow"/>
          <w:color w:val="000000" w:themeColor="text1"/>
        </w:rPr>
        <w:t xml:space="preserve"> o </w:t>
      </w:r>
      <w:r>
        <w:rPr>
          <w:rFonts w:ascii="Arial Narrow" w:hAnsi="Arial Narrow"/>
          <w:color w:val="000000" w:themeColor="text1"/>
        </w:rPr>
        <w:t xml:space="preserve">risolvere </w:t>
      </w:r>
      <w:r w:rsidRPr="00D97136">
        <w:rPr>
          <w:rFonts w:ascii="Arial Narrow" w:hAnsi="Arial Narrow"/>
          <w:color w:val="000000" w:themeColor="text1"/>
        </w:rPr>
        <w:t xml:space="preserve">imprevisti </w:t>
      </w:r>
      <w:r>
        <w:rPr>
          <w:rFonts w:ascii="Arial Narrow" w:hAnsi="Arial Narrow"/>
          <w:color w:val="000000" w:themeColor="text1"/>
        </w:rPr>
        <w:t xml:space="preserve">nati </w:t>
      </w:r>
      <w:r w:rsidRPr="00D97136">
        <w:rPr>
          <w:rFonts w:ascii="Arial Narrow" w:hAnsi="Arial Narrow"/>
          <w:color w:val="000000" w:themeColor="text1"/>
        </w:rPr>
        <w:t>durante il viaggio.</w:t>
      </w:r>
      <w:r>
        <w:rPr>
          <w:rFonts w:ascii="Arial Narrow" w:hAnsi="Arial Narrow"/>
          <w:color w:val="000000" w:themeColor="text1"/>
        </w:rPr>
        <w:t xml:space="preserve"> L’azienda offre, infine,</w:t>
      </w:r>
      <w:r w:rsidRPr="00966F8E">
        <w:rPr>
          <w:rFonts w:ascii="Arial Narrow" w:hAnsi="Arial Narrow"/>
          <w:color w:val="000000" w:themeColor="text1"/>
        </w:rPr>
        <w:t xml:space="preserve"> un’ampia gamma di servizi a valore aggiunto nei </w:t>
      </w:r>
      <w:r>
        <w:rPr>
          <w:rFonts w:ascii="Arial Narrow" w:hAnsi="Arial Narrow"/>
          <w:color w:val="000000" w:themeColor="text1"/>
        </w:rPr>
        <w:t xml:space="preserve">propri </w:t>
      </w:r>
      <w:r w:rsidRPr="00966F8E">
        <w:rPr>
          <w:rFonts w:ascii="Arial Narrow" w:hAnsi="Arial Narrow"/>
          <w:color w:val="000000" w:themeColor="text1"/>
        </w:rPr>
        <w:t>magazzini doganali, dove le merci possono essere lavorate allo stato estero.</w:t>
      </w:r>
    </w:p>
    <w:p w14:paraId="01EE54EF" w14:textId="77777777" w:rsidR="00F62417" w:rsidRDefault="00F62417" w:rsidP="00EF1DBE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</w:p>
    <w:p w14:paraId="6911D161" w14:textId="107E5E62" w:rsidR="00966F8E" w:rsidRPr="00F62417" w:rsidRDefault="004D20EB" w:rsidP="00EF1DBE">
      <w:pPr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D07B3E">
        <w:rPr>
          <w:rFonts w:ascii="Arial Narrow" w:hAnsi="Arial Narrow"/>
          <w:color w:val="000000" w:themeColor="text1"/>
          <w:sz w:val="24"/>
          <w:szCs w:val="24"/>
        </w:rPr>
        <w:t>Un imperativo che guida l’attività del Gruppo è che “</w:t>
      </w:r>
      <w:bookmarkStart w:id="0" w:name="_Hlk114566707"/>
      <w:r w:rsidRPr="00DD159D">
        <w:rPr>
          <w:rFonts w:ascii="Arial Narrow" w:hAnsi="Arial Narrow"/>
          <w:i/>
          <w:iCs/>
          <w:color w:val="000000" w:themeColor="text1"/>
          <w:sz w:val="24"/>
          <w:szCs w:val="24"/>
        </w:rPr>
        <w:t>non esistono confini per le merci dei clienti</w:t>
      </w:r>
      <w:r w:rsidRPr="00D07B3E">
        <w:rPr>
          <w:rFonts w:ascii="Arial Narrow" w:hAnsi="Arial Narrow"/>
          <w:color w:val="000000" w:themeColor="text1"/>
          <w:sz w:val="24"/>
          <w:szCs w:val="24"/>
        </w:rPr>
        <w:t>”.</w:t>
      </w:r>
      <w:r w:rsidR="00F62417">
        <w:rPr>
          <w:rFonts w:ascii="Arial Narrow" w:hAnsi="Arial Narrow"/>
          <w:color w:val="000000" w:themeColor="text1"/>
          <w:sz w:val="24"/>
          <w:szCs w:val="24"/>
        </w:rPr>
        <w:t xml:space="preserve"> Per questo, </w:t>
      </w:r>
      <w:r w:rsidR="00F62417">
        <w:rPr>
          <w:rFonts w:ascii="Arial Narrow" w:hAnsi="Arial Narrow"/>
          <w:color w:val="000000" w:themeColor="text1"/>
          <w:sz w:val="24"/>
          <w:szCs w:val="24"/>
        </w:rPr>
        <w:t xml:space="preserve">Gruppo F.lli </w:t>
      </w:r>
      <w:r w:rsidR="00F62417" w:rsidRPr="002A1582">
        <w:rPr>
          <w:rFonts w:ascii="Arial Narrow" w:hAnsi="Arial Narrow"/>
          <w:color w:val="000000" w:themeColor="text1"/>
          <w:sz w:val="24"/>
          <w:szCs w:val="24"/>
        </w:rPr>
        <w:t>Di Martino</w:t>
      </w:r>
      <w:r w:rsidR="00F62417">
        <w:rPr>
          <w:rFonts w:ascii="Arial Narrow" w:hAnsi="Arial Narrow"/>
          <w:color w:val="000000" w:themeColor="text1"/>
          <w:sz w:val="24"/>
          <w:szCs w:val="24"/>
        </w:rPr>
        <w:t>, che è</w:t>
      </w:r>
      <w:r w:rsidRPr="00D07B3E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bookmarkEnd w:id="0"/>
      <w:r w:rsidR="00F62417">
        <w:rPr>
          <w:rFonts w:ascii="Arial Narrow" w:hAnsi="Arial Narrow"/>
          <w:color w:val="000000" w:themeColor="text1"/>
          <w:sz w:val="24"/>
          <w:szCs w:val="24"/>
        </w:rPr>
        <w:t>p</w:t>
      </w:r>
      <w:r w:rsidR="00D07B3E" w:rsidRPr="00D07B3E">
        <w:rPr>
          <w:rFonts w:ascii="Arial Narrow" w:hAnsi="Arial Narrow"/>
          <w:color w:val="000000" w:themeColor="text1"/>
          <w:sz w:val="24"/>
          <w:szCs w:val="24"/>
        </w:rPr>
        <w:t>arte di un network globale di spedizionieri, consulente per le pratiche di import/export, operatore nei magazzini doganali</w:t>
      </w:r>
      <w:r w:rsidR="002A1582" w:rsidRPr="002A1582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00D97136">
        <w:rPr>
          <w:rFonts w:ascii="Arial Narrow" w:hAnsi="Arial Narrow"/>
          <w:color w:val="000000" w:themeColor="text1"/>
          <w:sz w:val="24"/>
          <w:szCs w:val="24"/>
        </w:rPr>
        <w:t>può spedire le merci in ogni aeroporto del mondo conformemente ai più elevati standard globali e avvalendosi di un consolidato network di compagnie navali</w:t>
      </w:r>
      <w:r w:rsidR="002A1582">
        <w:rPr>
          <w:rFonts w:ascii="Arial Narrow" w:hAnsi="Arial Narrow"/>
          <w:color w:val="000000" w:themeColor="text1"/>
          <w:sz w:val="24"/>
          <w:szCs w:val="24"/>
        </w:rPr>
        <w:t>.</w:t>
      </w:r>
      <w:r w:rsidR="002A1582">
        <w:rPr>
          <w:rFonts w:ascii="Arial Narrow" w:hAnsi="Arial Narrow"/>
          <w:color w:val="000000" w:themeColor="text1"/>
          <w:sz w:val="24"/>
          <w:szCs w:val="24"/>
        </w:rPr>
        <w:tab/>
      </w:r>
      <w:r w:rsidR="00966F8E">
        <w:rPr>
          <w:rFonts w:ascii="Arial Narrow" w:hAnsi="Arial Narrow"/>
          <w:color w:val="000000" w:themeColor="text1"/>
          <w:sz w:val="24"/>
          <w:szCs w:val="24"/>
        </w:rPr>
        <w:br/>
      </w:r>
      <w:r w:rsidR="00966F8E" w:rsidRPr="00966F8E">
        <w:rPr>
          <w:rFonts w:ascii="Arial Narrow" w:hAnsi="Arial Narrow"/>
          <w:color w:val="000000" w:themeColor="text1"/>
          <w:sz w:val="24"/>
          <w:szCs w:val="24"/>
        </w:rPr>
        <w:t>Le soluzioni del Gruppo sono dunque diversificate e sempre personalizzate</w:t>
      </w:r>
      <w:r w:rsidR="002A1582">
        <w:rPr>
          <w:rFonts w:ascii="Arial Narrow" w:hAnsi="Arial Narrow"/>
          <w:color w:val="000000" w:themeColor="text1"/>
          <w:sz w:val="24"/>
          <w:szCs w:val="24"/>
        </w:rPr>
        <w:t>: q</w:t>
      </w:r>
      <w:r w:rsidR="00966F8E" w:rsidRPr="00966F8E">
        <w:rPr>
          <w:rFonts w:ascii="Arial Narrow" w:hAnsi="Arial Narrow"/>
          <w:color w:val="000000" w:themeColor="text1"/>
          <w:sz w:val="24"/>
          <w:szCs w:val="24"/>
        </w:rPr>
        <w:t>uesto per rispondere alla flessibilità del mercato.</w:t>
      </w:r>
      <w:r w:rsidR="00966F8E" w:rsidRPr="00EF1DBE">
        <w:rPr>
          <w:rFonts w:ascii="Arial Narrow" w:hAnsi="Arial Narrow"/>
          <w:color w:val="000000" w:themeColor="text1"/>
          <w:sz w:val="24"/>
          <w:szCs w:val="24"/>
        </w:rPr>
        <w:t xml:space="preserve"> Il connubio de</w:t>
      </w:r>
      <w:r w:rsidR="002A1582">
        <w:rPr>
          <w:rFonts w:ascii="Arial Narrow" w:hAnsi="Arial Narrow"/>
          <w:color w:val="000000" w:themeColor="text1"/>
          <w:sz w:val="24"/>
          <w:szCs w:val="24"/>
        </w:rPr>
        <w:t xml:space="preserve">lle </w:t>
      </w:r>
      <w:r w:rsidR="00787AEF">
        <w:rPr>
          <w:rFonts w:ascii="Arial Narrow" w:hAnsi="Arial Narrow"/>
          <w:color w:val="000000" w:themeColor="text1"/>
          <w:sz w:val="24"/>
          <w:szCs w:val="24"/>
        </w:rPr>
        <w:t>possibilità</w:t>
      </w:r>
      <w:r w:rsidR="002A1582">
        <w:rPr>
          <w:rFonts w:ascii="Arial Narrow" w:hAnsi="Arial Narrow"/>
          <w:color w:val="000000" w:themeColor="text1"/>
          <w:sz w:val="24"/>
          <w:szCs w:val="24"/>
        </w:rPr>
        <w:t xml:space="preserve"> proposte</w:t>
      </w:r>
      <w:r w:rsidR="00EF1DBE" w:rsidRPr="00EF1DBE">
        <w:rPr>
          <w:rFonts w:ascii="Arial Narrow" w:hAnsi="Arial Narrow"/>
          <w:color w:val="000000" w:themeColor="text1"/>
          <w:sz w:val="24"/>
          <w:szCs w:val="24"/>
        </w:rPr>
        <w:t xml:space="preserve"> dall’azienda</w:t>
      </w:r>
      <w:r w:rsidR="00966F8E" w:rsidRPr="00EF1DBE">
        <w:rPr>
          <w:rFonts w:ascii="Arial Narrow" w:hAnsi="Arial Narrow"/>
          <w:color w:val="000000" w:themeColor="text1"/>
          <w:sz w:val="24"/>
          <w:szCs w:val="24"/>
        </w:rPr>
        <w:t xml:space="preserve"> permette di offrire, tramite un unico provider</w:t>
      </w:r>
      <w:r w:rsidR="00EF1DBE">
        <w:rPr>
          <w:rFonts w:ascii="Arial Narrow" w:hAnsi="Arial Narrow"/>
          <w:color w:val="000000" w:themeColor="text1"/>
          <w:sz w:val="24"/>
          <w:szCs w:val="24"/>
        </w:rPr>
        <w:t xml:space="preserve">, un </w:t>
      </w:r>
      <w:r w:rsidR="00966F8E" w:rsidRPr="00EF1DBE">
        <w:rPr>
          <w:rFonts w:ascii="Arial Narrow" w:hAnsi="Arial Narrow"/>
          <w:color w:val="000000" w:themeColor="text1"/>
          <w:sz w:val="24"/>
          <w:szCs w:val="24"/>
        </w:rPr>
        <w:t>servizio conforme ai più alti standard</w:t>
      </w:r>
      <w:r w:rsidR="00EF1DBE" w:rsidRPr="00EF1DBE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966F8E" w:rsidRPr="00EF1DBE">
        <w:rPr>
          <w:rFonts w:ascii="Arial Narrow" w:hAnsi="Arial Narrow"/>
          <w:color w:val="000000" w:themeColor="text1"/>
          <w:sz w:val="24"/>
          <w:szCs w:val="24"/>
        </w:rPr>
        <w:t xml:space="preserve">e </w:t>
      </w:r>
      <w:r w:rsidR="00EF1DBE" w:rsidRPr="00EF1DBE">
        <w:rPr>
          <w:rFonts w:ascii="Arial Narrow" w:hAnsi="Arial Narrow"/>
          <w:color w:val="000000" w:themeColor="text1"/>
          <w:sz w:val="24"/>
          <w:szCs w:val="24"/>
        </w:rPr>
        <w:t>spedizioni veloci ed efficienti.</w:t>
      </w:r>
      <w:r w:rsidR="00EF1DBE">
        <w:rPr>
          <w:rFonts w:ascii="Open Sans" w:hAnsi="Open Sans" w:cs="Open Sans"/>
          <w:color w:val="808080"/>
          <w:shd w:val="clear" w:color="auto" w:fill="FFFFFF"/>
        </w:rPr>
        <w:t xml:space="preserve"> </w:t>
      </w:r>
    </w:p>
    <w:p w14:paraId="5966CFF0" w14:textId="77777777" w:rsidR="00D97136" w:rsidRDefault="00D97136" w:rsidP="00D07B3E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4B8C5B8C" w14:textId="77777777" w:rsidR="00D07B3E" w:rsidRDefault="00D07B3E" w:rsidP="00D07B3E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6B3DE9FA" w14:textId="4CDB5778" w:rsidR="004D20EB" w:rsidRPr="00314983" w:rsidRDefault="004D20EB" w:rsidP="00314983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</w:p>
    <w:p w14:paraId="09B275A7" w14:textId="77777777" w:rsidR="001E62F2" w:rsidRPr="00091AFA" w:rsidRDefault="001E62F2" w:rsidP="00091AFA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Arial Narrow" w:eastAsia="Arial Unicode MS" w:hAnsi="Arial Narrow" w:cs="Arial Unicode MS"/>
          <w:color w:val="000000" w:themeColor="text1"/>
          <w:bdr w:val="nil"/>
        </w:rPr>
      </w:pPr>
    </w:p>
    <w:p w14:paraId="771E20BE" w14:textId="77777777" w:rsidR="007F4F56" w:rsidRPr="007F4F56" w:rsidRDefault="007F4F56" w:rsidP="00957F15">
      <w:pPr>
        <w:pStyle w:val="NormaleWeb"/>
        <w:shd w:val="clear" w:color="auto" w:fill="FFFFFF"/>
        <w:spacing w:before="0" w:beforeAutospacing="0" w:after="0" w:afterAutospacing="0" w:line="240" w:lineRule="atLeast"/>
        <w:jc w:val="both"/>
        <w:rPr>
          <w:rFonts w:ascii="Open Sans" w:hAnsi="Open Sans" w:cs="Open Sans"/>
          <w:color w:val="808080"/>
          <w:sz w:val="20"/>
          <w:szCs w:val="20"/>
        </w:rPr>
      </w:pPr>
    </w:p>
    <w:p w14:paraId="5D999766" w14:textId="317A9B50" w:rsidR="002033C7" w:rsidRPr="00683C70" w:rsidRDefault="002033C7" w:rsidP="002033C7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</w:p>
    <w:p w14:paraId="2CAB6A2F" w14:textId="77777777" w:rsidR="002033C7" w:rsidRDefault="002033C7" w:rsidP="002033C7">
      <w:pPr>
        <w:spacing w:after="0" w:line="240" w:lineRule="atLeast"/>
        <w:jc w:val="both"/>
        <w:rPr>
          <w:rFonts w:ascii="Open Sans" w:hAnsi="Open Sans" w:cs="Open Sans"/>
          <w:color w:val="808080"/>
          <w:sz w:val="21"/>
          <w:szCs w:val="21"/>
        </w:rPr>
      </w:pPr>
    </w:p>
    <w:p w14:paraId="0B63C791" w14:textId="42D3A128" w:rsidR="002033C7" w:rsidRDefault="002033C7" w:rsidP="0072096D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</w:p>
    <w:p w14:paraId="5DE75F95" w14:textId="104AB6AA" w:rsidR="002033C7" w:rsidRDefault="002033C7" w:rsidP="0072096D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</w:p>
    <w:p w14:paraId="1D4E61F0" w14:textId="77777777" w:rsidR="002033C7" w:rsidRDefault="002033C7" w:rsidP="0072096D">
      <w:pPr>
        <w:spacing w:after="0" w:line="240" w:lineRule="atLeast"/>
        <w:jc w:val="both"/>
        <w:rPr>
          <w:rFonts w:ascii="Arial Narrow" w:hAnsi="Arial Narrow"/>
          <w:sz w:val="24"/>
          <w:szCs w:val="24"/>
        </w:rPr>
      </w:pPr>
    </w:p>
    <w:p w14:paraId="21C26907" w14:textId="77777777" w:rsidR="00512BB7" w:rsidRDefault="00512BB7">
      <w:pPr>
        <w:spacing w:after="0" w:line="240" w:lineRule="atLeast"/>
        <w:jc w:val="both"/>
        <w:rPr>
          <w:rFonts w:ascii="Arial Narrow" w:hAnsi="Arial Narrow"/>
          <w:b/>
          <w:bCs/>
          <w:sz w:val="24"/>
          <w:szCs w:val="24"/>
        </w:rPr>
      </w:pPr>
    </w:p>
    <w:p w14:paraId="5DE31261" w14:textId="77777777" w:rsidR="00512BB7" w:rsidRDefault="00512BB7">
      <w:pPr>
        <w:spacing w:after="0" w:line="240" w:lineRule="atLeast"/>
        <w:jc w:val="both"/>
        <w:rPr>
          <w:rFonts w:ascii="Arial Narrow" w:hAnsi="Arial Narrow"/>
          <w:b/>
          <w:bCs/>
          <w:sz w:val="24"/>
          <w:szCs w:val="24"/>
        </w:rPr>
      </w:pPr>
    </w:p>
    <w:p w14:paraId="4E702820" w14:textId="77777777" w:rsidR="00512BB7" w:rsidRDefault="00512BB7">
      <w:pPr>
        <w:spacing w:after="0" w:line="240" w:lineRule="atLeast"/>
        <w:jc w:val="both"/>
        <w:rPr>
          <w:rFonts w:ascii="Arial Narrow" w:hAnsi="Arial Narrow"/>
          <w:b/>
          <w:bCs/>
          <w:sz w:val="24"/>
          <w:szCs w:val="24"/>
        </w:rPr>
      </w:pPr>
    </w:p>
    <w:p w14:paraId="4D65DFD4" w14:textId="77777777" w:rsidR="00512BB7" w:rsidRDefault="00512BB7">
      <w:pPr>
        <w:spacing w:after="0" w:line="240" w:lineRule="atLeast"/>
        <w:jc w:val="both"/>
        <w:rPr>
          <w:rFonts w:ascii="Arial Narrow" w:hAnsi="Arial Narrow"/>
          <w:b/>
          <w:bCs/>
          <w:sz w:val="24"/>
          <w:szCs w:val="24"/>
        </w:rPr>
      </w:pPr>
    </w:p>
    <w:p w14:paraId="5C0C05D2" w14:textId="1DC2B35F" w:rsidR="0022357D" w:rsidRPr="000331DA" w:rsidRDefault="0022357D" w:rsidP="000331DA">
      <w:pPr>
        <w:jc w:val="both"/>
        <w:rPr>
          <w:rFonts w:ascii="Arial Narrow" w:hAnsi="Arial Narrow"/>
          <w:sz w:val="24"/>
          <w:szCs w:val="24"/>
        </w:rPr>
      </w:pPr>
    </w:p>
    <w:sectPr w:rsidR="0022357D" w:rsidRPr="000331DA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B357E" w14:textId="77777777" w:rsidR="008628D4" w:rsidRDefault="008628D4">
      <w:pPr>
        <w:spacing w:after="0" w:line="240" w:lineRule="auto"/>
      </w:pPr>
      <w:r>
        <w:separator/>
      </w:r>
    </w:p>
  </w:endnote>
  <w:endnote w:type="continuationSeparator" w:id="0">
    <w:p w14:paraId="009556A2" w14:textId="77777777" w:rsidR="008628D4" w:rsidRDefault="00862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5E1DE" w14:textId="77777777" w:rsidR="0022357D" w:rsidRDefault="0022357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81D4D" w14:textId="77777777" w:rsidR="008628D4" w:rsidRDefault="008628D4">
      <w:pPr>
        <w:spacing w:after="0" w:line="240" w:lineRule="auto"/>
      </w:pPr>
      <w:r>
        <w:separator/>
      </w:r>
    </w:p>
  </w:footnote>
  <w:footnote w:type="continuationSeparator" w:id="0">
    <w:p w14:paraId="02AC1034" w14:textId="77777777" w:rsidR="008628D4" w:rsidRDefault="00862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03FA0" w14:textId="77777777" w:rsidR="0022357D" w:rsidRDefault="0022357D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57D"/>
    <w:rsid w:val="00005434"/>
    <w:rsid w:val="00024F1A"/>
    <w:rsid w:val="000331DA"/>
    <w:rsid w:val="00091AFA"/>
    <w:rsid w:val="00106D40"/>
    <w:rsid w:val="00111CBD"/>
    <w:rsid w:val="001358F2"/>
    <w:rsid w:val="00136846"/>
    <w:rsid w:val="001502DD"/>
    <w:rsid w:val="001971EE"/>
    <w:rsid w:val="001E62F2"/>
    <w:rsid w:val="002033C7"/>
    <w:rsid w:val="0022357D"/>
    <w:rsid w:val="002A1582"/>
    <w:rsid w:val="00314983"/>
    <w:rsid w:val="00395A9B"/>
    <w:rsid w:val="004078DA"/>
    <w:rsid w:val="004B2AAD"/>
    <w:rsid w:val="004D20EB"/>
    <w:rsid w:val="00512BB7"/>
    <w:rsid w:val="00614453"/>
    <w:rsid w:val="00683C70"/>
    <w:rsid w:val="006B19F7"/>
    <w:rsid w:val="0072096D"/>
    <w:rsid w:val="00762A80"/>
    <w:rsid w:val="00787AEF"/>
    <w:rsid w:val="007A0B44"/>
    <w:rsid w:val="007B6C1F"/>
    <w:rsid w:val="007F4F56"/>
    <w:rsid w:val="00843DEB"/>
    <w:rsid w:val="00843F04"/>
    <w:rsid w:val="008628D4"/>
    <w:rsid w:val="0087280F"/>
    <w:rsid w:val="008B636F"/>
    <w:rsid w:val="00946C07"/>
    <w:rsid w:val="00957F15"/>
    <w:rsid w:val="0096475B"/>
    <w:rsid w:val="00966F8E"/>
    <w:rsid w:val="00AC0E9A"/>
    <w:rsid w:val="00AD5348"/>
    <w:rsid w:val="00C06CFC"/>
    <w:rsid w:val="00C240F3"/>
    <w:rsid w:val="00C2574B"/>
    <w:rsid w:val="00D06ABC"/>
    <w:rsid w:val="00D07B3E"/>
    <w:rsid w:val="00D775A5"/>
    <w:rsid w:val="00D97136"/>
    <w:rsid w:val="00DD159D"/>
    <w:rsid w:val="00EF1DBE"/>
    <w:rsid w:val="00F53EA7"/>
    <w:rsid w:val="00F62417"/>
    <w:rsid w:val="00FB4BE9"/>
    <w:rsid w:val="00FD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D4D6"/>
  <w15:docId w15:val="{242F0DF9-ECE1-4A26-BFC6-17BF1C48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4">
    <w:name w:val="heading 4"/>
    <w:basedOn w:val="Normale"/>
    <w:link w:val="Titolo4Carattere"/>
    <w:uiPriority w:val="9"/>
    <w:qFormat/>
    <w:rsid w:val="00D07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bdr w:val="none" w:sz="0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2033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2033C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D07B3E"/>
    <w:rPr>
      <w:rFonts w:eastAsia="Times New Roman"/>
      <w:b/>
      <w:bCs/>
      <w:sz w:val="24"/>
      <w:szCs w:val="24"/>
      <w:bdr w:val="none" w:sz="0" w:space="0" w:color="auto"/>
    </w:rPr>
  </w:style>
  <w:style w:type="character" w:styleId="Rimandocommento">
    <w:name w:val="annotation reference"/>
    <w:basedOn w:val="Carpredefinitoparagrafo"/>
    <w:uiPriority w:val="99"/>
    <w:semiHidden/>
    <w:unhideWhenUsed/>
    <w:rsid w:val="00DD15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D159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D159D"/>
    <w:rPr>
      <w:rFonts w:ascii="Calibri" w:hAnsi="Calibri" w:cs="Arial Unicode MS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15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159D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Mariachiara Peron</dc:creator>
  <cp:lastModifiedBy>Mariachiara Peron</cp:lastModifiedBy>
  <cp:revision>3</cp:revision>
  <cp:lastPrinted>2022-09-20T12:15:00Z</cp:lastPrinted>
  <dcterms:created xsi:type="dcterms:W3CDTF">2022-09-21T09:26:00Z</dcterms:created>
  <dcterms:modified xsi:type="dcterms:W3CDTF">2022-09-21T09:33:00Z</dcterms:modified>
</cp:coreProperties>
</file>