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75116E07" w14:textId="77777777" w:rsidR="00036BB7" w:rsidRPr="00476C0F" w:rsidRDefault="00036BB7" w:rsidP="009D78D9">
      <w:pPr>
        <w:pStyle w:val="Corpotesto"/>
        <w:jc w:val="center"/>
        <w:rPr>
          <w:rFonts w:ascii="Trebuchet MS" w:hAnsi="Trebuchet MS"/>
          <w:color w:val="000000" w:themeColor="text1"/>
          <w:sz w:val="18"/>
          <w:szCs w:val="18"/>
        </w:rPr>
      </w:pPr>
      <w:r w:rsidRPr="00476C0F">
        <w:rPr>
          <w:rFonts w:ascii="Trebuchet MS" w:hAnsi="Trebuchet MS"/>
          <w:color w:val="000000" w:themeColor="text1"/>
          <w:sz w:val="18"/>
          <w:szCs w:val="18"/>
          <w:u w:val="single"/>
        </w:rPr>
        <w:t>COMUNICATO STAMPA</w:t>
      </w:r>
    </w:p>
    <w:p w14:paraId="38B6EFDD" w14:textId="643B05A7" w:rsidR="00036BB7" w:rsidRPr="00476C0F" w:rsidRDefault="00036BB7" w:rsidP="00036BB7">
      <w:pPr>
        <w:pStyle w:val="Corpotesto"/>
        <w:jc w:val="center"/>
        <w:rPr>
          <w:rFonts w:ascii="Trebuchet MS" w:hAnsi="Trebuchet MS"/>
          <w:color w:val="000000" w:themeColor="text1"/>
          <w:sz w:val="21"/>
          <w:szCs w:val="21"/>
        </w:rPr>
      </w:pPr>
      <w:r w:rsidRPr="00476C0F">
        <w:rPr>
          <w:rFonts w:ascii="Trebuchet MS" w:hAnsi="Trebuchet MS"/>
          <w:color w:val="000000" w:themeColor="text1"/>
          <w:sz w:val="21"/>
          <w:szCs w:val="21"/>
        </w:rPr>
        <w:t xml:space="preserve">Osservatorio </w:t>
      </w:r>
      <w:r w:rsidR="00DC4F90" w:rsidRPr="00476C0F">
        <w:rPr>
          <w:rFonts w:ascii="Trebuchet MS" w:hAnsi="Trebuchet MS"/>
          <w:color w:val="000000" w:themeColor="text1"/>
          <w:sz w:val="21"/>
          <w:szCs w:val="21"/>
        </w:rPr>
        <w:t>Export Digitale</w:t>
      </w:r>
    </w:p>
    <w:p w14:paraId="4BD24ED7" w14:textId="340CCFBF" w:rsidR="00D75E04" w:rsidRPr="00476C0F" w:rsidRDefault="007F665F" w:rsidP="00D75E04">
      <w:pPr>
        <w:pStyle w:val="Corpotesto"/>
        <w:jc w:val="center"/>
        <w:rPr>
          <w:rFonts w:ascii="Trebuchet MS" w:hAnsi="Trebuchet MS"/>
          <w:b/>
          <w:bCs/>
          <w:color w:val="000000" w:themeColor="text1"/>
          <w:sz w:val="22"/>
          <w:szCs w:val="22"/>
        </w:rPr>
      </w:pPr>
      <w:r>
        <w:rPr>
          <w:rFonts w:ascii="Trebuchet MS" w:hAnsi="Trebuchet MS"/>
          <w:b/>
          <w:bCs/>
          <w:color w:val="000000" w:themeColor="text1"/>
          <w:sz w:val="22"/>
          <w:szCs w:val="22"/>
        </w:rPr>
        <w:t xml:space="preserve">CRESCE </w:t>
      </w:r>
      <w:r w:rsidR="00005BF2" w:rsidRPr="00476C0F">
        <w:rPr>
          <w:rFonts w:ascii="Trebuchet MS" w:hAnsi="Trebuchet MS"/>
          <w:b/>
          <w:bCs/>
          <w:color w:val="000000" w:themeColor="text1"/>
          <w:sz w:val="22"/>
          <w:szCs w:val="22"/>
        </w:rPr>
        <w:t>L’EXPORT DIGITALE DI BENI DI CONSUMO</w:t>
      </w:r>
      <w:r>
        <w:rPr>
          <w:rFonts w:ascii="Trebuchet MS" w:hAnsi="Trebuchet MS"/>
          <w:b/>
          <w:bCs/>
          <w:color w:val="000000" w:themeColor="text1"/>
          <w:sz w:val="22"/>
          <w:szCs w:val="22"/>
        </w:rPr>
        <w:t>:</w:t>
      </w:r>
      <w:r w:rsidR="00005BF2" w:rsidRPr="00476C0F">
        <w:rPr>
          <w:rFonts w:ascii="Trebuchet MS" w:hAnsi="Trebuchet MS"/>
          <w:b/>
          <w:bCs/>
          <w:color w:val="000000" w:themeColor="text1"/>
          <w:sz w:val="22"/>
          <w:szCs w:val="22"/>
        </w:rPr>
        <w:t xml:space="preserve"> </w:t>
      </w:r>
      <w:r w:rsidR="004605EE" w:rsidRPr="00476C0F">
        <w:rPr>
          <w:rFonts w:ascii="Trebuchet MS" w:hAnsi="Trebuchet MS"/>
          <w:b/>
          <w:bCs/>
          <w:color w:val="000000" w:themeColor="text1"/>
          <w:sz w:val="22"/>
          <w:szCs w:val="22"/>
        </w:rPr>
        <w:t>1</w:t>
      </w:r>
      <w:r w:rsidR="00476C0F" w:rsidRPr="00476C0F">
        <w:rPr>
          <w:rFonts w:ascii="Trebuchet MS" w:hAnsi="Trebuchet MS"/>
          <w:b/>
          <w:bCs/>
          <w:color w:val="000000" w:themeColor="text1"/>
          <w:sz w:val="22"/>
          <w:szCs w:val="22"/>
        </w:rPr>
        <w:t>8</w:t>
      </w:r>
      <w:r w:rsidR="004605EE" w:rsidRPr="00476C0F">
        <w:rPr>
          <w:rFonts w:ascii="Trebuchet MS" w:hAnsi="Trebuchet MS"/>
          <w:b/>
          <w:bCs/>
          <w:color w:val="000000" w:themeColor="text1"/>
          <w:sz w:val="22"/>
          <w:szCs w:val="22"/>
        </w:rPr>
        <w:t>,</w:t>
      </w:r>
      <w:r w:rsidR="00476C0F" w:rsidRPr="00476C0F">
        <w:rPr>
          <w:rFonts w:ascii="Trebuchet MS" w:hAnsi="Trebuchet MS"/>
          <w:b/>
          <w:bCs/>
          <w:color w:val="000000" w:themeColor="text1"/>
          <w:sz w:val="22"/>
          <w:szCs w:val="22"/>
        </w:rPr>
        <w:t>7</w:t>
      </w:r>
      <w:r w:rsidR="004605EE" w:rsidRPr="00476C0F">
        <w:rPr>
          <w:rFonts w:ascii="Trebuchet MS" w:hAnsi="Trebuchet MS"/>
          <w:b/>
          <w:bCs/>
          <w:color w:val="000000" w:themeColor="text1"/>
          <w:sz w:val="22"/>
          <w:szCs w:val="22"/>
        </w:rPr>
        <w:t xml:space="preserve"> MLD DI EURO, +</w:t>
      </w:r>
      <w:r w:rsidR="00476C0F" w:rsidRPr="00476C0F">
        <w:rPr>
          <w:rFonts w:ascii="Trebuchet MS" w:hAnsi="Trebuchet MS"/>
          <w:b/>
          <w:bCs/>
          <w:color w:val="000000" w:themeColor="text1"/>
          <w:sz w:val="22"/>
          <w:szCs w:val="22"/>
        </w:rPr>
        <w:t>20,3</w:t>
      </w:r>
      <w:r w:rsidR="004605EE" w:rsidRPr="00476C0F">
        <w:rPr>
          <w:rFonts w:ascii="Trebuchet MS" w:hAnsi="Trebuchet MS"/>
          <w:b/>
          <w:bCs/>
          <w:color w:val="000000" w:themeColor="text1"/>
          <w:sz w:val="22"/>
          <w:szCs w:val="22"/>
        </w:rPr>
        <w:t>%</w:t>
      </w:r>
    </w:p>
    <w:p w14:paraId="7537274A" w14:textId="46526C52" w:rsidR="00CA5EF0" w:rsidRPr="002F4999" w:rsidRDefault="007F665F" w:rsidP="00CA5EF0">
      <w:pPr>
        <w:pStyle w:val="Corpotesto"/>
        <w:jc w:val="center"/>
        <w:rPr>
          <w:rFonts w:ascii="Trebuchet MS" w:hAnsi="Trebuchet MS"/>
          <w:b/>
          <w:bCs/>
          <w:color w:val="000000" w:themeColor="text1"/>
          <w:sz w:val="22"/>
          <w:szCs w:val="22"/>
        </w:rPr>
      </w:pPr>
      <w:r>
        <w:rPr>
          <w:rFonts w:ascii="Trebuchet MS" w:hAnsi="Trebuchet MS"/>
          <w:b/>
          <w:bCs/>
          <w:color w:val="000000" w:themeColor="text1"/>
          <w:sz w:val="22"/>
          <w:szCs w:val="22"/>
        </w:rPr>
        <w:t xml:space="preserve">MA </w:t>
      </w:r>
      <w:r w:rsidR="002F4999" w:rsidRPr="002F4999">
        <w:rPr>
          <w:rFonts w:ascii="Trebuchet MS" w:hAnsi="Trebuchet MS"/>
          <w:b/>
          <w:bCs/>
          <w:color w:val="000000" w:themeColor="text1"/>
          <w:sz w:val="22"/>
          <w:szCs w:val="22"/>
        </w:rPr>
        <w:t xml:space="preserve">LE PMI NON HANNO ANCORA COMPRESO </w:t>
      </w:r>
      <w:r>
        <w:rPr>
          <w:rFonts w:ascii="Trebuchet MS" w:hAnsi="Trebuchet MS"/>
          <w:b/>
          <w:bCs/>
          <w:color w:val="000000" w:themeColor="text1"/>
          <w:sz w:val="22"/>
          <w:szCs w:val="22"/>
        </w:rPr>
        <w:t>APPI</w:t>
      </w:r>
      <w:r w:rsidR="002F4999" w:rsidRPr="002F4999">
        <w:rPr>
          <w:rFonts w:ascii="Trebuchet MS" w:hAnsi="Trebuchet MS"/>
          <w:b/>
          <w:bCs/>
          <w:color w:val="000000" w:themeColor="text1"/>
          <w:sz w:val="22"/>
          <w:szCs w:val="22"/>
        </w:rPr>
        <w:t>ENO LE POTENZIALIT</w:t>
      </w:r>
      <w:r>
        <w:rPr>
          <w:rFonts w:ascii="Trebuchet MS" w:hAnsi="Trebuchet MS"/>
          <w:b/>
          <w:bCs/>
          <w:color w:val="000000" w:themeColor="text1"/>
          <w:sz w:val="22"/>
          <w:szCs w:val="22"/>
        </w:rPr>
        <w:t>A’</w:t>
      </w:r>
    </w:p>
    <w:p w14:paraId="0CEC3E59" w14:textId="0A4019A6" w:rsidR="00476C0F" w:rsidRPr="00817657" w:rsidRDefault="00167E6E" w:rsidP="00CA5EF0">
      <w:pPr>
        <w:pStyle w:val="Corpotesto"/>
        <w:jc w:val="center"/>
        <w:rPr>
          <w:rFonts w:ascii="Trebuchet MS" w:hAnsi="Trebuchet MS" w:cs="Calibri"/>
          <w:i/>
          <w:iCs/>
          <w:color w:val="FF0000"/>
          <w:sz w:val="21"/>
          <w:szCs w:val="21"/>
        </w:rPr>
      </w:pPr>
      <w:r w:rsidRPr="00817657">
        <w:rPr>
          <w:rFonts w:ascii="Trebuchet MS" w:hAnsi="Trebuchet MS" w:cs="Calibri"/>
          <w:i/>
          <w:iCs/>
          <w:color w:val="000000" w:themeColor="text1"/>
          <w:sz w:val="21"/>
          <w:szCs w:val="21"/>
        </w:rPr>
        <w:t xml:space="preserve">Le esportazioni </w:t>
      </w:r>
      <w:r w:rsidR="004F2F32" w:rsidRPr="00817657">
        <w:rPr>
          <w:rFonts w:ascii="Trebuchet MS" w:hAnsi="Trebuchet MS" w:cs="Calibri"/>
          <w:i/>
          <w:iCs/>
          <w:color w:val="000000" w:themeColor="text1"/>
          <w:sz w:val="21"/>
          <w:szCs w:val="21"/>
        </w:rPr>
        <w:t xml:space="preserve">via eCommerce </w:t>
      </w:r>
      <w:r w:rsidR="0004416A">
        <w:rPr>
          <w:rFonts w:ascii="Trebuchet MS" w:hAnsi="Trebuchet MS" w:cs="Calibri"/>
          <w:i/>
          <w:iCs/>
          <w:color w:val="000000" w:themeColor="text1"/>
          <w:sz w:val="21"/>
          <w:szCs w:val="21"/>
        </w:rPr>
        <w:t>di beni di consumo</w:t>
      </w:r>
      <w:r w:rsidR="00412EE5" w:rsidRPr="00817657">
        <w:rPr>
          <w:rFonts w:ascii="Trebuchet MS" w:hAnsi="Trebuchet MS" w:cs="Calibri"/>
          <w:i/>
          <w:iCs/>
          <w:color w:val="000000" w:themeColor="text1"/>
          <w:sz w:val="21"/>
          <w:szCs w:val="21"/>
        </w:rPr>
        <w:t xml:space="preserve"> </w:t>
      </w:r>
      <w:r w:rsidR="00817657">
        <w:rPr>
          <w:rFonts w:ascii="Trebuchet MS" w:hAnsi="Trebuchet MS" w:cs="Calibri"/>
          <w:i/>
          <w:iCs/>
          <w:color w:val="000000" w:themeColor="text1"/>
          <w:sz w:val="21"/>
          <w:szCs w:val="21"/>
        </w:rPr>
        <w:t>rappresentano</w:t>
      </w:r>
      <w:r w:rsidR="004F2F32" w:rsidRPr="00817657">
        <w:rPr>
          <w:rFonts w:ascii="Trebuchet MS" w:hAnsi="Trebuchet MS" w:cs="Calibri"/>
          <w:i/>
          <w:iCs/>
          <w:color w:val="000000" w:themeColor="text1"/>
          <w:sz w:val="21"/>
          <w:szCs w:val="21"/>
        </w:rPr>
        <w:t xml:space="preserve"> </w:t>
      </w:r>
      <w:r w:rsidR="00476C0F" w:rsidRPr="00817657">
        <w:rPr>
          <w:rFonts w:ascii="Trebuchet MS" w:hAnsi="Trebuchet MS" w:cs="Calibri"/>
          <w:i/>
          <w:iCs/>
          <w:color w:val="000000" w:themeColor="text1"/>
          <w:sz w:val="21"/>
          <w:szCs w:val="21"/>
        </w:rPr>
        <w:t>l’8</w:t>
      </w:r>
      <w:r w:rsidR="007F665F" w:rsidRPr="00817657">
        <w:rPr>
          <w:rFonts w:ascii="Trebuchet MS" w:hAnsi="Trebuchet MS" w:cs="Calibri"/>
          <w:i/>
          <w:iCs/>
          <w:color w:val="000000" w:themeColor="text1"/>
          <w:sz w:val="21"/>
          <w:szCs w:val="21"/>
        </w:rPr>
        <w:t>,</w:t>
      </w:r>
      <w:r w:rsidR="00476C0F" w:rsidRPr="00817657">
        <w:rPr>
          <w:rFonts w:ascii="Trebuchet MS" w:hAnsi="Trebuchet MS" w:cs="Calibri"/>
          <w:i/>
          <w:iCs/>
          <w:color w:val="000000" w:themeColor="text1"/>
          <w:sz w:val="21"/>
          <w:szCs w:val="21"/>
        </w:rPr>
        <w:t>8</w:t>
      </w:r>
      <w:r w:rsidR="004F2F32" w:rsidRPr="00817657">
        <w:rPr>
          <w:rFonts w:ascii="Trebuchet MS" w:hAnsi="Trebuchet MS" w:cs="Calibri"/>
          <w:i/>
          <w:iCs/>
          <w:color w:val="000000" w:themeColor="text1"/>
          <w:sz w:val="21"/>
          <w:szCs w:val="21"/>
        </w:rPr>
        <w:t xml:space="preserve">% dell’export complessivo. </w:t>
      </w:r>
      <w:r w:rsidR="00091B59">
        <w:rPr>
          <w:rFonts w:ascii="Trebuchet MS" w:hAnsi="Trebuchet MS" w:cs="Calibri"/>
          <w:i/>
          <w:iCs/>
          <w:color w:val="000000" w:themeColor="text1"/>
          <w:sz w:val="21"/>
          <w:szCs w:val="21"/>
        </w:rPr>
        <w:br/>
      </w:r>
      <w:r w:rsidR="00D75E04" w:rsidRPr="00817657">
        <w:rPr>
          <w:rFonts w:ascii="Trebuchet MS" w:hAnsi="Trebuchet MS" w:cs="Calibri"/>
          <w:i/>
          <w:iCs/>
          <w:color w:val="000000" w:themeColor="text1"/>
          <w:sz w:val="21"/>
          <w:szCs w:val="21"/>
        </w:rPr>
        <w:t xml:space="preserve">I settori più importanti </w:t>
      </w:r>
      <w:r w:rsidR="0048611B" w:rsidRPr="00817657">
        <w:rPr>
          <w:rFonts w:ascii="Trebuchet MS" w:hAnsi="Trebuchet MS" w:cs="Calibri"/>
          <w:i/>
          <w:iCs/>
          <w:color w:val="000000" w:themeColor="text1"/>
          <w:sz w:val="21"/>
          <w:szCs w:val="21"/>
        </w:rPr>
        <w:t>F</w:t>
      </w:r>
      <w:r w:rsidR="009F407E" w:rsidRPr="00817657">
        <w:rPr>
          <w:rFonts w:ascii="Trebuchet MS" w:hAnsi="Trebuchet MS" w:cs="Calibri"/>
          <w:i/>
          <w:iCs/>
          <w:color w:val="000000" w:themeColor="text1"/>
          <w:sz w:val="21"/>
          <w:szCs w:val="21"/>
        </w:rPr>
        <w:t>ashion</w:t>
      </w:r>
      <w:r w:rsidR="00D75E04" w:rsidRPr="00817657">
        <w:rPr>
          <w:rFonts w:ascii="Trebuchet MS" w:hAnsi="Trebuchet MS" w:cs="Calibri"/>
          <w:i/>
          <w:iCs/>
          <w:color w:val="000000" w:themeColor="text1"/>
          <w:sz w:val="21"/>
          <w:szCs w:val="21"/>
        </w:rPr>
        <w:t xml:space="preserve"> (</w:t>
      </w:r>
      <w:r w:rsidR="00476C0F" w:rsidRPr="00817657">
        <w:rPr>
          <w:rFonts w:ascii="Trebuchet MS" w:hAnsi="Trebuchet MS" w:cs="Calibri"/>
          <w:i/>
          <w:iCs/>
          <w:color w:val="000000" w:themeColor="text1"/>
          <w:sz w:val="21"/>
          <w:szCs w:val="21"/>
        </w:rPr>
        <w:t>10,1</w:t>
      </w:r>
      <w:r w:rsidR="00D75E04" w:rsidRPr="00817657">
        <w:rPr>
          <w:rFonts w:ascii="Trebuchet MS" w:hAnsi="Trebuchet MS" w:cs="Calibri"/>
          <w:i/>
          <w:iCs/>
          <w:color w:val="000000" w:themeColor="text1"/>
          <w:sz w:val="21"/>
          <w:szCs w:val="21"/>
        </w:rPr>
        <w:t xml:space="preserve"> miliardi, 5</w:t>
      </w:r>
      <w:r w:rsidR="00476C0F" w:rsidRPr="00817657">
        <w:rPr>
          <w:rFonts w:ascii="Trebuchet MS" w:hAnsi="Trebuchet MS" w:cs="Calibri"/>
          <w:i/>
          <w:iCs/>
          <w:color w:val="000000" w:themeColor="text1"/>
          <w:sz w:val="21"/>
          <w:szCs w:val="21"/>
        </w:rPr>
        <w:t>4</w:t>
      </w:r>
      <w:r w:rsidR="00D75E04" w:rsidRPr="00817657">
        <w:rPr>
          <w:rFonts w:ascii="Trebuchet MS" w:hAnsi="Trebuchet MS" w:cs="Calibri"/>
          <w:i/>
          <w:iCs/>
          <w:color w:val="000000" w:themeColor="text1"/>
          <w:sz w:val="21"/>
          <w:szCs w:val="21"/>
        </w:rPr>
        <w:t xml:space="preserve">%), </w:t>
      </w:r>
      <w:bookmarkStart w:id="0" w:name="_Hlk135839640"/>
      <w:r w:rsidR="00476C0F" w:rsidRPr="00817657">
        <w:rPr>
          <w:rFonts w:ascii="Trebuchet MS" w:hAnsi="Trebuchet MS" w:cs="Calibri"/>
          <w:i/>
          <w:iCs/>
          <w:color w:val="000000" w:themeColor="text1"/>
          <w:sz w:val="21"/>
          <w:szCs w:val="21"/>
        </w:rPr>
        <w:t>F</w:t>
      </w:r>
      <w:r w:rsidR="00D75E04" w:rsidRPr="00817657">
        <w:rPr>
          <w:rFonts w:ascii="Trebuchet MS" w:hAnsi="Trebuchet MS" w:cs="Calibri"/>
          <w:i/>
          <w:iCs/>
          <w:color w:val="000000" w:themeColor="text1"/>
          <w:sz w:val="21"/>
          <w:szCs w:val="21"/>
        </w:rPr>
        <w:t xml:space="preserve">ood </w:t>
      </w:r>
      <w:r w:rsidR="00476C0F" w:rsidRPr="00817657">
        <w:rPr>
          <w:rFonts w:ascii="Trebuchet MS" w:eastAsia="Calibri" w:hAnsi="Trebuchet MS"/>
          <w:i/>
          <w:iCs/>
          <w:color w:val="000000" w:themeColor="text1"/>
          <w:sz w:val="21"/>
          <w:szCs w:val="21"/>
          <w:lang w:eastAsia="en-US"/>
        </w:rPr>
        <w:t>&amp; Beverage</w:t>
      </w:r>
      <w:r w:rsidR="00476C0F" w:rsidRPr="00817657">
        <w:rPr>
          <w:rFonts w:ascii="Trebuchet MS" w:hAnsi="Trebuchet MS" w:cs="Calibri"/>
          <w:i/>
          <w:iCs/>
          <w:color w:val="000000" w:themeColor="text1"/>
          <w:sz w:val="21"/>
          <w:szCs w:val="21"/>
        </w:rPr>
        <w:t xml:space="preserve"> </w:t>
      </w:r>
      <w:r w:rsidR="00D75E04" w:rsidRPr="00817657">
        <w:rPr>
          <w:rFonts w:ascii="Trebuchet MS" w:hAnsi="Trebuchet MS" w:cs="Calibri"/>
          <w:i/>
          <w:iCs/>
          <w:color w:val="000000" w:themeColor="text1"/>
          <w:sz w:val="21"/>
          <w:szCs w:val="21"/>
        </w:rPr>
        <w:t>(</w:t>
      </w:r>
      <w:r w:rsidR="006564D7" w:rsidRPr="00817657">
        <w:rPr>
          <w:rFonts w:ascii="Trebuchet MS" w:hAnsi="Trebuchet MS" w:cs="Calibri"/>
          <w:i/>
          <w:iCs/>
          <w:color w:val="000000" w:themeColor="text1"/>
          <w:sz w:val="21"/>
          <w:szCs w:val="21"/>
        </w:rPr>
        <w:t>2</w:t>
      </w:r>
      <w:r w:rsidR="00D75E04" w:rsidRPr="00817657">
        <w:rPr>
          <w:rFonts w:ascii="Trebuchet MS" w:hAnsi="Trebuchet MS" w:cs="Calibri"/>
          <w:i/>
          <w:iCs/>
          <w:color w:val="000000" w:themeColor="text1"/>
          <w:sz w:val="21"/>
          <w:szCs w:val="21"/>
        </w:rPr>
        <w:t>,</w:t>
      </w:r>
      <w:r w:rsidR="00476C0F" w:rsidRPr="00817657">
        <w:rPr>
          <w:rFonts w:ascii="Trebuchet MS" w:hAnsi="Trebuchet MS" w:cs="Calibri"/>
          <w:i/>
          <w:iCs/>
          <w:color w:val="000000" w:themeColor="text1"/>
          <w:sz w:val="21"/>
          <w:szCs w:val="21"/>
        </w:rPr>
        <w:t>6</w:t>
      </w:r>
      <w:r w:rsidR="00D75E04" w:rsidRPr="00817657">
        <w:rPr>
          <w:rFonts w:ascii="Trebuchet MS" w:hAnsi="Trebuchet MS" w:cs="Calibri"/>
          <w:i/>
          <w:iCs/>
          <w:color w:val="000000" w:themeColor="text1"/>
          <w:sz w:val="21"/>
          <w:szCs w:val="21"/>
        </w:rPr>
        <w:t xml:space="preserve"> miliardi</w:t>
      </w:r>
      <w:r w:rsidR="00476C0F" w:rsidRPr="00817657">
        <w:rPr>
          <w:rFonts w:ascii="Trebuchet MS" w:hAnsi="Trebuchet MS" w:cs="Calibri"/>
          <w:i/>
          <w:iCs/>
          <w:color w:val="000000" w:themeColor="text1"/>
          <w:sz w:val="21"/>
          <w:szCs w:val="21"/>
        </w:rPr>
        <w:t xml:space="preserve">) </w:t>
      </w:r>
      <w:r w:rsidR="00D75E04" w:rsidRPr="00817657">
        <w:rPr>
          <w:rFonts w:ascii="Trebuchet MS" w:hAnsi="Trebuchet MS" w:cs="Calibri"/>
          <w:i/>
          <w:iCs/>
          <w:color w:val="000000" w:themeColor="text1"/>
          <w:sz w:val="21"/>
          <w:szCs w:val="21"/>
        </w:rPr>
        <w:t xml:space="preserve">e </w:t>
      </w:r>
      <w:r w:rsidR="0048611B" w:rsidRPr="00817657">
        <w:rPr>
          <w:rFonts w:ascii="Trebuchet MS" w:hAnsi="Trebuchet MS" w:cs="Calibri"/>
          <w:i/>
          <w:iCs/>
          <w:color w:val="000000" w:themeColor="text1"/>
          <w:sz w:val="21"/>
          <w:szCs w:val="21"/>
        </w:rPr>
        <w:t>A</w:t>
      </w:r>
      <w:r w:rsidR="00D75E04" w:rsidRPr="00817657">
        <w:rPr>
          <w:rFonts w:ascii="Trebuchet MS" w:hAnsi="Trebuchet MS" w:cs="Calibri"/>
          <w:i/>
          <w:iCs/>
          <w:color w:val="000000" w:themeColor="text1"/>
          <w:sz w:val="21"/>
          <w:szCs w:val="21"/>
        </w:rPr>
        <w:t>rredamento (1,</w:t>
      </w:r>
      <w:r w:rsidR="00EB7C14" w:rsidRPr="00817657">
        <w:rPr>
          <w:rFonts w:ascii="Trebuchet MS" w:hAnsi="Trebuchet MS" w:cs="Calibri"/>
          <w:i/>
          <w:iCs/>
          <w:color w:val="000000" w:themeColor="text1"/>
          <w:sz w:val="21"/>
          <w:szCs w:val="21"/>
        </w:rPr>
        <w:t>2</w:t>
      </w:r>
      <w:r w:rsidR="00D75E04" w:rsidRPr="00817657">
        <w:rPr>
          <w:rFonts w:ascii="Trebuchet MS" w:hAnsi="Trebuchet MS" w:cs="Calibri"/>
          <w:i/>
          <w:iCs/>
          <w:color w:val="000000" w:themeColor="text1"/>
          <w:sz w:val="21"/>
          <w:szCs w:val="21"/>
        </w:rPr>
        <w:t xml:space="preserve"> miliard</w:t>
      </w:r>
      <w:r w:rsidR="00476C0F" w:rsidRPr="00817657">
        <w:rPr>
          <w:rFonts w:ascii="Trebuchet MS" w:hAnsi="Trebuchet MS" w:cs="Calibri"/>
          <w:i/>
          <w:iCs/>
          <w:color w:val="000000" w:themeColor="text1"/>
          <w:sz w:val="21"/>
          <w:szCs w:val="21"/>
        </w:rPr>
        <w:t>i)</w:t>
      </w:r>
      <w:r w:rsidR="00D75E04" w:rsidRPr="00817657">
        <w:rPr>
          <w:rFonts w:ascii="Trebuchet MS" w:hAnsi="Trebuchet MS" w:cs="Calibri"/>
          <w:i/>
          <w:iCs/>
          <w:color w:val="000000" w:themeColor="text1"/>
          <w:sz w:val="21"/>
          <w:szCs w:val="21"/>
        </w:rPr>
        <w:t xml:space="preserve"> </w:t>
      </w:r>
      <w:bookmarkEnd w:id="0"/>
    </w:p>
    <w:p w14:paraId="6025EA24" w14:textId="3D7CF65E" w:rsidR="006D0C0B" w:rsidRPr="00817657" w:rsidRDefault="006D0C0B" w:rsidP="00167E6E">
      <w:pPr>
        <w:pStyle w:val="Corpotesto"/>
        <w:jc w:val="center"/>
        <w:rPr>
          <w:rFonts w:ascii="Trebuchet MS" w:hAnsi="Trebuchet MS"/>
          <w:i/>
          <w:iCs/>
          <w:color w:val="000000" w:themeColor="text1"/>
          <w:sz w:val="21"/>
          <w:szCs w:val="21"/>
        </w:rPr>
      </w:pPr>
      <w:r w:rsidRPr="00817657">
        <w:rPr>
          <w:rFonts w:ascii="Trebuchet MS" w:hAnsi="Trebuchet MS"/>
          <w:i/>
          <w:iCs/>
          <w:color w:val="000000" w:themeColor="text1"/>
          <w:sz w:val="21"/>
          <w:szCs w:val="21"/>
        </w:rPr>
        <w:t>L’Export online B2b vale 1</w:t>
      </w:r>
      <w:r w:rsidR="00476C0F" w:rsidRPr="00817657">
        <w:rPr>
          <w:rFonts w:ascii="Trebuchet MS" w:hAnsi="Trebuchet MS"/>
          <w:i/>
          <w:iCs/>
          <w:color w:val="000000" w:themeColor="text1"/>
          <w:sz w:val="21"/>
          <w:szCs w:val="21"/>
        </w:rPr>
        <w:t>75</w:t>
      </w:r>
      <w:r w:rsidRPr="00817657">
        <w:rPr>
          <w:rFonts w:ascii="Trebuchet MS" w:hAnsi="Trebuchet MS"/>
          <w:i/>
          <w:iCs/>
          <w:color w:val="000000" w:themeColor="text1"/>
          <w:sz w:val="21"/>
          <w:szCs w:val="21"/>
        </w:rPr>
        <w:t xml:space="preserve"> miliardi</w:t>
      </w:r>
      <w:r w:rsidR="00167E6E" w:rsidRPr="00817657">
        <w:rPr>
          <w:rFonts w:ascii="Trebuchet MS" w:hAnsi="Trebuchet MS" w:cs="Calibri"/>
          <w:i/>
          <w:iCs/>
          <w:color w:val="000000" w:themeColor="text1"/>
          <w:sz w:val="21"/>
          <w:szCs w:val="21"/>
        </w:rPr>
        <w:t xml:space="preserve">, </w:t>
      </w:r>
      <w:r w:rsidR="004F2F32" w:rsidRPr="00817657">
        <w:rPr>
          <w:rFonts w:ascii="Trebuchet MS" w:hAnsi="Trebuchet MS" w:cs="Calibri"/>
          <w:i/>
          <w:iCs/>
          <w:color w:val="000000" w:themeColor="text1"/>
          <w:sz w:val="21"/>
          <w:szCs w:val="21"/>
        </w:rPr>
        <w:t>il</w:t>
      </w:r>
      <w:r w:rsidR="00167E6E" w:rsidRPr="00817657">
        <w:rPr>
          <w:rFonts w:ascii="Trebuchet MS" w:hAnsi="Trebuchet MS" w:cs="Calibri"/>
          <w:i/>
          <w:iCs/>
          <w:color w:val="000000" w:themeColor="text1"/>
          <w:sz w:val="21"/>
          <w:szCs w:val="21"/>
        </w:rPr>
        <w:t xml:space="preserve"> 28% delle esportazioni complessive. Soprattutto </w:t>
      </w:r>
      <w:r w:rsidRPr="00817657">
        <w:rPr>
          <w:rFonts w:ascii="Trebuchet MS" w:hAnsi="Trebuchet MS"/>
          <w:i/>
          <w:iCs/>
          <w:color w:val="000000" w:themeColor="text1"/>
          <w:sz w:val="21"/>
          <w:szCs w:val="21"/>
        </w:rPr>
        <w:t>automotive, tessile-abbigliamento, meccanica</w:t>
      </w:r>
    </w:p>
    <w:p w14:paraId="33205907" w14:textId="4CC08E91" w:rsidR="002F4999" w:rsidRPr="00817657" w:rsidRDefault="002F4999" w:rsidP="00167E6E">
      <w:pPr>
        <w:pStyle w:val="Corpotesto"/>
        <w:jc w:val="center"/>
        <w:rPr>
          <w:rFonts w:ascii="Trebuchet MS" w:hAnsi="Trebuchet MS"/>
          <w:i/>
          <w:iCs/>
          <w:sz w:val="21"/>
          <w:szCs w:val="21"/>
        </w:rPr>
      </w:pPr>
      <w:r w:rsidRPr="00817657">
        <w:rPr>
          <w:rFonts w:ascii="Trebuchet MS" w:hAnsi="Trebuchet MS"/>
          <w:i/>
          <w:iCs/>
          <w:sz w:val="21"/>
          <w:szCs w:val="21"/>
        </w:rPr>
        <w:t xml:space="preserve">La crescita del mercato è dovuta </w:t>
      </w:r>
      <w:r w:rsidR="00412EE5">
        <w:rPr>
          <w:rFonts w:ascii="Trebuchet MS" w:hAnsi="Trebuchet MS"/>
          <w:i/>
          <w:iCs/>
          <w:sz w:val="21"/>
          <w:szCs w:val="21"/>
        </w:rPr>
        <w:t>principalmente</w:t>
      </w:r>
      <w:r w:rsidR="00412EE5" w:rsidRPr="00817657">
        <w:rPr>
          <w:rFonts w:ascii="Trebuchet MS" w:hAnsi="Trebuchet MS"/>
          <w:i/>
          <w:iCs/>
          <w:sz w:val="21"/>
          <w:szCs w:val="21"/>
        </w:rPr>
        <w:t xml:space="preserve"> </w:t>
      </w:r>
      <w:r w:rsidRPr="00817657">
        <w:rPr>
          <w:rFonts w:ascii="Trebuchet MS" w:hAnsi="Trebuchet MS"/>
          <w:i/>
          <w:iCs/>
          <w:sz w:val="21"/>
          <w:szCs w:val="21"/>
        </w:rPr>
        <w:t>all’aumento dei prezzi</w:t>
      </w:r>
      <w:r w:rsidR="00412EE5">
        <w:rPr>
          <w:rFonts w:ascii="Trebuchet MS" w:hAnsi="Trebuchet MS"/>
          <w:i/>
          <w:iCs/>
          <w:sz w:val="21"/>
          <w:szCs w:val="21"/>
        </w:rPr>
        <w:t xml:space="preserve"> di vendita</w:t>
      </w:r>
      <w:r w:rsidRPr="00817657">
        <w:rPr>
          <w:rFonts w:ascii="Trebuchet MS" w:hAnsi="Trebuchet MS"/>
          <w:i/>
          <w:iCs/>
          <w:sz w:val="21"/>
          <w:szCs w:val="21"/>
        </w:rPr>
        <w:t>, minima</w:t>
      </w:r>
      <w:r w:rsidR="007F665F" w:rsidRPr="00817657">
        <w:rPr>
          <w:rFonts w:ascii="Trebuchet MS" w:hAnsi="Trebuchet MS"/>
          <w:i/>
          <w:iCs/>
          <w:sz w:val="21"/>
          <w:szCs w:val="21"/>
        </w:rPr>
        <w:t xml:space="preserve"> quella </w:t>
      </w:r>
      <w:r w:rsidRPr="00817657">
        <w:rPr>
          <w:rFonts w:ascii="Trebuchet MS" w:hAnsi="Trebuchet MS"/>
          <w:i/>
          <w:iCs/>
          <w:sz w:val="21"/>
          <w:szCs w:val="21"/>
        </w:rPr>
        <w:t>dei volumi scambiati</w:t>
      </w:r>
    </w:p>
    <w:p w14:paraId="447B6F8E" w14:textId="77777777" w:rsidR="00EB7C14" w:rsidRPr="00817657" w:rsidRDefault="00EB7C14" w:rsidP="00592437">
      <w:pPr>
        <w:rPr>
          <w:rFonts w:ascii="Trebuchet MS" w:hAnsi="Trebuchet MS"/>
          <w:color w:val="FF0000"/>
          <w:sz w:val="21"/>
          <w:szCs w:val="21"/>
        </w:rPr>
      </w:pPr>
    </w:p>
    <w:p w14:paraId="313C97BD" w14:textId="51006CD3" w:rsidR="00A222B4" w:rsidRPr="005457D3" w:rsidRDefault="00EB7C14" w:rsidP="006D0C0B">
      <w:pPr>
        <w:jc w:val="both"/>
        <w:rPr>
          <w:rFonts w:ascii="Trebuchet MS" w:eastAsia="Calibri" w:hAnsi="Trebuchet MS"/>
          <w:sz w:val="21"/>
          <w:szCs w:val="21"/>
          <w:lang w:eastAsia="en-US"/>
        </w:rPr>
      </w:pPr>
      <w:r w:rsidRPr="005457D3">
        <w:rPr>
          <w:rFonts w:ascii="Trebuchet MS" w:hAnsi="Trebuchet MS"/>
          <w:color w:val="000000" w:themeColor="text1"/>
          <w:sz w:val="21"/>
          <w:szCs w:val="21"/>
        </w:rPr>
        <w:t xml:space="preserve">Milano, </w:t>
      </w:r>
      <w:r w:rsidR="00A222B4" w:rsidRPr="005457D3">
        <w:rPr>
          <w:rFonts w:ascii="Trebuchet MS" w:hAnsi="Trebuchet MS"/>
          <w:color w:val="000000" w:themeColor="text1"/>
          <w:sz w:val="21"/>
          <w:szCs w:val="21"/>
        </w:rPr>
        <w:t>6</w:t>
      </w:r>
      <w:r w:rsidRPr="005457D3">
        <w:rPr>
          <w:rFonts w:ascii="Trebuchet MS" w:hAnsi="Trebuchet MS"/>
          <w:color w:val="000000" w:themeColor="text1"/>
          <w:sz w:val="21"/>
          <w:szCs w:val="21"/>
        </w:rPr>
        <w:t xml:space="preserve"> </w:t>
      </w:r>
      <w:r w:rsidR="00A222B4" w:rsidRPr="005457D3">
        <w:rPr>
          <w:rFonts w:ascii="Trebuchet MS" w:hAnsi="Trebuchet MS"/>
          <w:color w:val="000000" w:themeColor="text1"/>
          <w:sz w:val="21"/>
          <w:szCs w:val="21"/>
        </w:rPr>
        <w:t>giugno</w:t>
      </w:r>
      <w:r w:rsidRPr="005457D3">
        <w:rPr>
          <w:rFonts w:ascii="Trebuchet MS" w:hAnsi="Trebuchet MS"/>
          <w:color w:val="000000" w:themeColor="text1"/>
          <w:sz w:val="21"/>
          <w:szCs w:val="21"/>
        </w:rPr>
        <w:t xml:space="preserve"> </w:t>
      </w:r>
      <w:r w:rsidR="00683F29" w:rsidRPr="005457D3">
        <w:rPr>
          <w:rFonts w:ascii="Trebuchet MS" w:hAnsi="Trebuchet MS"/>
          <w:color w:val="000000" w:themeColor="text1"/>
          <w:sz w:val="21"/>
          <w:szCs w:val="21"/>
        </w:rPr>
        <w:t>202</w:t>
      </w:r>
      <w:r w:rsidR="00A222B4" w:rsidRPr="005457D3">
        <w:rPr>
          <w:rFonts w:ascii="Trebuchet MS" w:hAnsi="Trebuchet MS"/>
          <w:color w:val="000000" w:themeColor="text1"/>
          <w:sz w:val="21"/>
          <w:szCs w:val="21"/>
        </w:rPr>
        <w:t>3</w:t>
      </w:r>
      <w:r w:rsidR="00683F29" w:rsidRPr="005457D3">
        <w:rPr>
          <w:rFonts w:ascii="Trebuchet MS" w:hAnsi="Trebuchet MS"/>
          <w:color w:val="000000" w:themeColor="text1"/>
          <w:sz w:val="21"/>
          <w:szCs w:val="21"/>
        </w:rPr>
        <w:t xml:space="preserve"> </w:t>
      </w:r>
      <w:r w:rsidRPr="005457D3">
        <w:rPr>
          <w:rFonts w:ascii="Trebuchet MS" w:hAnsi="Trebuchet MS"/>
          <w:color w:val="000000" w:themeColor="text1"/>
          <w:sz w:val="21"/>
          <w:szCs w:val="21"/>
        </w:rPr>
        <w:t xml:space="preserve">– </w:t>
      </w:r>
      <w:r w:rsidR="008310B2" w:rsidRPr="005457D3">
        <w:rPr>
          <w:rFonts w:ascii="Trebuchet MS" w:hAnsi="Trebuchet MS"/>
          <w:color w:val="000000" w:themeColor="text1"/>
          <w:sz w:val="21"/>
          <w:szCs w:val="21"/>
        </w:rPr>
        <w:t xml:space="preserve">In uno scenario di grande incertezza, </w:t>
      </w:r>
      <w:r w:rsidR="004312D0" w:rsidRPr="005457D3">
        <w:rPr>
          <w:rFonts w:ascii="Trebuchet MS" w:hAnsi="Trebuchet MS"/>
          <w:color w:val="000000" w:themeColor="text1"/>
          <w:sz w:val="21"/>
          <w:szCs w:val="21"/>
        </w:rPr>
        <w:t>le</w:t>
      </w:r>
      <w:r w:rsidR="00A222B4" w:rsidRPr="005457D3">
        <w:rPr>
          <w:rFonts w:ascii="Trebuchet MS" w:hAnsi="Trebuchet MS"/>
          <w:color w:val="000000" w:themeColor="text1"/>
          <w:sz w:val="21"/>
          <w:szCs w:val="21"/>
        </w:rPr>
        <w:t xml:space="preserve"> esportazioni italiane ha</w:t>
      </w:r>
      <w:r w:rsidR="004312D0" w:rsidRPr="005457D3">
        <w:rPr>
          <w:rFonts w:ascii="Trebuchet MS" w:hAnsi="Trebuchet MS"/>
          <w:color w:val="000000" w:themeColor="text1"/>
          <w:sz w:val="21"/>
          <w:szCs w:val="21"/>
        </w:rPr>
        <w:t>nno</w:t>
      </w:r>
      <w:r w:rsidR="00A222B4" w:rsidRPr="005457D3">
        <w:rPr>
          <w:rFonts w:ascii="Trebuchet MS" w:hAnsi="Trebuchet MS"/>
          <w:color w:val="000000" w:themeColor="text1"/>
          <w:sz w:val="21"/>
          <w:szCs w:val="21"/>
        </w:rPr>
        <w:t xml:space="preserve"> ripreso a crescere</w:t>
      </w:r>
      <w:r w:rsidR="0023327A">
        <w:rPr>
          <w:rFonts w:ascii="Trebuchet MS" w:hAnsi="Trebuchet MS"/>
          <w:color w:val="000000" w:themeColor="text1"/>
          <w:sz w:val="21"/>
          <w:szCs w:val="21"/>
        </w:rPr>
        <w:t xml:space="preserve"> in termini di valore</w:t>
      </w:r>
      <w:r w:rsidR="008310B2" w:rsidRPr="005457D3">
        <w:rPr>
          <w:rFonts w:ascii="Trebuchet MS" w:hAnsi="Trebuchet MS"/>
          <w:color w:val="000000" w:themeColor="text1"/>
          <w:sz w:val="21"/>
          <w:szCs w:val="21"/>
        </w:rPr>
        <w:t>,</w:t>
      </w:r>
      <w:r w:rsidR="00A222B4" w:rsidRPr="005457D3">
        <w:rPr>
          <w:rFonts w:ascii="Trebuchet MS" w:hAnsi="Trebuchet MS"/>
          <w:color w:val="000000" w:themeColor="text1"/>
          <w:sz w:val="21"/>
          <w:szCs w:val="21"/>
        </w:rPr>
        <w:t xml:space="preserve"> mostrando un trend positivo che continua</w:t>
      </w:r>
      <w:r w:rsidR="00C36610">
        <w:rPr>
          <w:rFonts w:ascii="Trebuchet MS" w:hAnsi="Trebuchet MS"/>
          <w:color w:val="000000" w:themeColor="text1"/>
          <w:sz w:val="21"/>
          <w:szCs w:val="21"/>
        </w:rPr>
        <w:t xml:space="preserve"> parzialmente</w:t>
      </w:r>
      <w:r w:rsidR="00A222B4" w:rsidRPr="005457D3">
        <w:rPr>
          <w:rFonts w:ascii="Trebuchet MS" w:hAnsi="Trebuchet MS"/>
          <w:color w:val="000000" w:themeColor="text1"/>
          <w:sz w:val="21"/>
          <w:szCs w:val="21"/>
        </w:rPr>
        <w:t xml:space="preserve"> anche nei primi mesi del 2023</w:t>
      </w:r>
      <w:r w:rsidR="004312D0" w:rsidRPr="005457D3">
        <w:rPr>
          <w:rFonts w:ascii="Trebuchet MS" w:eastAsia="Calibri" w:hAnsi="Trebuchet MS"/>
          <w:sz w:val="21"/>
          <w:szCs w:val="21"/>
          <w:lang w:eastAsia="en-US"/>
        </w:rPr>
        <w:t>.</w:t>
      </w:r>
      <w:r w:rsidR="004312D0" w:rsidRPr="005457D3">
        <w:rPr>
          <w:rFonts w:ascii="Trebuchet MS" w:hAnsi="Trebuchet MS"/>
          <w:color w:val="000000" w:themeColor="text1"/>
          <w:sz w:val="21"/>
          <w:szCs w:val="21"/>
        </w:rPr>
        <w:t xml:space="preserve"> </w:t>
      </w:r>
      <w:r w:rsidR="00A222B4" w:rsidRPr="005457D3">
        <w:rPr>
          <w:rFonts w:ascii="Trebuchet MS" w:hAnsi="Trebuchet MS"/>
          <w:color w:val="000000" w:themeColor="text1"/>
          <w:sz w:val="21"/>
          <w:szCs w:val="21"/>
        </w:rPr>
        <w:t>In questo contesto, il commercio digitale genera nuove opportunità di sviluppo e ha un ruolo centrale nelle strategie di export delle imprese italiane</w:t>
      </w:r>
      <w:r w:rsidR="002F4999" w:rsidRPr="005457D3">
        <w:rPr>
          <w:rFonts w:ascii="Trebuchet MS" w:hAnsi="Trebuchet MS"/>
          <w:color w:val="000000" w:themeColor="text1"/>
          <w:sz w:val="21"/>
          <w:szCs w:val="21"/>
        </w:rPr>
        <w:t>. L’export digitale italiano dei beni di consumo</w:t>
      </w:r>
      <w:r w:rsidR="004312D0" w:rsidRPr="005457D3">
        <w:rPr>
          <w:rFonts w:ascii="Trebuchet MS" w:hAnsi="Trebuchet MS"/>
          <w:color w:val="000000" w:themeColor="text1"/>
          <w:sz w:val="21"/>
          <w:szCs w:val="21"/>
        </w:rPr>
        <w:t xml:space="preserve"> </w:t>
      </w:r>
      <w:r w:rsidR="004312D0" w:rsidRPr="005457D3">
        <w:rPr>
          <w:rFonts w:ascii="Trebuchet MS" w:eastAsia="Calibri" w:hAnsi="Trebuchet MS"/>
          <w:sz w:val="21"/>
          <w:szCs w:val="21"/>
          <w:lang w:eastAsia="en-US"/>
        </w:rPr>
        <w:t xml:space="preserve">in maniera </w:t>
      </w:r>
      <w:r w:rsidR="00817657" w:rsidRPr="005457D3">
        <w:rPr>
          <w:rFonts w:ascii="Trebuchet MS" w:hAnsi="Trebuchet MS"/>
          <w:color w:val="000000"/>
          <w:sz w:val="21"/>
          <w:szCs w:val="21"/>
        </w:rPr>
        <w:t>diretta (cioè B2C, tramite sito proprio</w:t>
      </w:r>
      <w:r w:rsidR="00412EE5">
        <w:rPr>
          <w:rFonts w:ascii="Trebuchet MS" w:hAnsi="Trebuchet MS"/>
          <w:color w:val="000000"/>
          <w:sz w:val="21"/>
          <w:szCs w:val="21"/>
        </w:rPr>
        <w:t xml:space="preserve"> o</w:t>
      </w:r>
      <w:r w:rsidR="00412EE5" w:rsidRPr="005457D3">
        <w:rPr>
          <w:rFonts w:ascii="Trebuchet MS" w:hAnsi="Trebuchet MS"/>
          <w:color w:val="000000"/>
          <w:sz w:val="21"/>
          <w:szCs w:val="21"/>
        </w:rPr>
        <w:t xml:space="preserve"> </w:t>
      </w:r>
      <w:r w:rsidR="00817657" w:rsidRPr="005457D3">
        <w:rPr>
          <w:rFonts w:ascii="Trebuchet MS" w:hAnsi="Trebuchet MS"/>
          <w:color w:val="000000"/>
          <w:sz w:val="21"/>
          <w:szCs w:val="21"/>
        </w:rPr>
        <w:t>marketplace) o intermediato (</w:t>
      </w:r>
      <w:r w:rsidR="00091B59">
        <w:rPr>
          <w:rFonts w:ascii="Trebuchet MS" w:hAnsi="Trebuchet MS"/>
          <w:color w:val="000000"/>
          <w:sz w:val="21"/>
          <w:szCs w:val="21"/>
        </w:rPr>
        <w:t xml:space="preserve">B2B2C, </w:t>
      </w:r>
      <w:r w:rsidR="00817657" w:rsidRPr="005457D3">
        <w:rPr>
          <w:rFonts w:ascii="Trebuchet MS" w:hAnsi="Trebuchet MS"/>
          <w:color w:val="000000"/>
          <w:sz w:val="21"/>
          <w:szCs w:val="21"/>
        </w:rPr>
        <w:t>tramite retailer online)</w:t>
      </w:r>
      <w:r w:rsidR="002F4999" w:rsidRPr="005457D3">
        <w:rPr>
          <w:rFonts w:ascii="Trebuchet MS" w:hAnsi="Trebuchet MS"/>
          <w:color w:val="000000" w:themeColor="text1"/>
          <w:sz w:val="21"/>
          <w:szCs w:val="21"/>
        </w:rPr>
        <w:t xml:space="preserve"> nel 2022 ha raggiunto il valore di 18,7 miliardi, </w:t>
      </w:r>
      <w:r w:rsidR="008310B2" w:rsidRPr="005457D3">
        <w:rPr>
          <w:rFonts w:ascii="Trebuchet MS" w:hAnsi="Trebuchet MS"/>
          <w:color w:val="000000" w:themeColor="text1"/>
          <w:sz w:val="21"/>
          <w:szCs w:val="21"/>
        </w:rPr>
        <w:t>in</w:t>
      </w:r>
      <w:r w:rsidR="004312D0" w:rsidRPr="005457D3">
        <w:rPr>
          <w:rFonts w:ascii="Trebuchet MS" w:hAnsi="Trebuchet MS"/>
          <w:color w:val="000000" w:themeColor="text1"/>
          <w:sz w:val="21"/>
          <w:szCs w:val="21"/>
        </w:rPr>
        <w:t xml:space="preserve"> crescita del 20,3%</w:t>
      </w:r>
      <w:r w:rsidR="002F4999" w:rsidRPr="005457D3">
        <w:rPr>
          <w:rFonts w:ascii="Trebuchet MS" w:hAnsi="Trebuchet MS"/>
          <w:color w:val="000000" w:themeColor="text1"/>
          <w:sz w:val="21"/>
          <w:szCs w:val="21"/>
        </w:rPr>
        <w:t xml:space="preserve"> rispetto al 2021</w:t>
      </w:r>
      <w:r w:rsidR="004312D0" w:rsidRPr="005457D3">
        <w:rPr>
          <w:rFonts w:ascii="Trebuchet MS" w:hAnsi="Trebuchet MS"/>
          <w:color w:val="000000" w:themeColor="text1"/>
          <w:sz w:val="21"/>
          <w:szCs w:val="21"/>
        </w:rPr>
        <w:t xml:space="preserve"> (</w:t>
      </w:r>
      <w:r w:rsidR="004312D0" w:rsidRPr="005457D3">
        <w:rPr>
          <w:rFonts w:ascii="Trebuchet MS" w:eastAsia="Calibri" w:hAnsi="Trebuchet MS"/>
          <w:sz w:val="21"/>
          <w:szCs w:val="21"/>
          <w:lang w:eastAsia="en-US"/>
        </w:rPr>
        <w:t xml:space="preserve">in linea con la performance complessiva dell’export italiano), per un aumento annuo di circa </w:t>
      </w:r>
      <w:r w:rsidR="008310B2" w:rsidRPr="005457D3">
        <w:rPr>
          <w:rFonts w:ascii="Trebuchet MS" w:eastAsia="Calibri" w:hAnsi="Trebuchet MS"/>
          <w:sz w:val="21"/>
          <w:szCs w:val="21"/>
          <w:lang w:eastAsia="en-US"/>
        </w:rPr>
        <w:t>3 miliardi di euro, raggiungendo u</w:t>
      </w:r>
      <w:r w:rsidR="004312D0" w:rsidRPr="005457D3">
        <w:rPr>
          <w:rFonts w:ascii="Trebuchet MS" w:hAnsi="Trebuchet MS"/>
          <w:color w:val="000000" w:themeColor="text1"/>
          <w:sz w:val="21"/>
          <w:szCs w:val="21"/>
        </w:rPr>
        <w:t>na quota pari a</w:t>
      </w:r>
      <w:r w:rsidR="002F4999" w:rsidRPr="005457D3">
        <w:rPr>
          <w:rFonts w:ascii="Trebuchet MS" w:hAnsi="Trebuchet MS"/>
          <w:color w:val="000000" w:themeColor="text1"/>
          <w:sz w:val="21"/>
          <w:szCs w:val="21"/>
        </w:rPr>
        <w:t xml:space="preserve">ll’8,8% dell’export italiano complessivo. I settori più </w:t>
      </w:r>
      <w:r w:rsidR="004312D0" w:rsidRPr="005457D3">
        <w:rPr>
          <w:rFonts w:ascii="Trebuchet MS" w:hAnsi="Trebuchet MS"/>
          <w:color w:val="000000" w:themeColor="text1"/>
          <w:sz w:val="21"/>
          <w:szCs w:val="21"/>
        </w:rPr>
        <w:t xml:space="preserve">rilevanti </w:t>
      </w:r>
      <w:r w:rsidR="002F4999" w:rsidRPr="005457D3">
        <w:rPr>
          <w:rFonts w:ascii="Trebuchet MS" w:hAnsi="Trebuchet MS"/>
          <w:color w:val="000000" w:themeColor="text1"/>
          <w:sz w:val="21"/>
          <w:szCs w:val="21"/>
        </w:rPr>
        <w:t xml:space="preserve">sono </w:t>
      </w:r>
      <w:r w:rsidR="004312D0" w:rsidRPr="005457D3">
        <w:rPr>
          <w:rFonts w:ascii="Trebuchet MS" w:hAnsi="Trebuchet MS"/>
          <w:color w:val="000000" w:themeColor="text1"/>
          <w:sz w:val="21"/>
          <w:szCs w:val="21"/>
        </w:rPr>
        <w:t>i</w:t>
      </w:r>
      <w:r w:rsidR="002F4999" w:rsidRPr="005457D3">
        <w:rPr>
          <w:rFonts w:ascii="Trebuchet MS" w:hAnsi="Trebuchet MS"/>
          <w:color w:val="000000" w:themeColor="text1"/>
          <w:sz w:val="21"/>
          <w:szCs w:val="21"/>
        </w:rPr>
        <w:t>l</w:t>
      </w:r>
      <w:r w:rsidR="00D31E2D" w:rsidRPr="005457D3">
        <w:rPr>
          <w:rFonts w:ascii="Trebuchet MS" w:hAnsi="Trebuchet MS"/>
          <w:color w:val="000000" w:themeColor="text1"/>
          <w:sz w:val="21"/>
          <w:szCs w:val="21"/>
        </w:rPr>
        <w:t xml:space="preserve"> </w:t>
      </w:r>
      <w:r w:rsidR="00E80EB2" w:rsidRPr="005457D3">
        <w:rPr>
          <w:rFonts w:ascii="Trebuchet MS" w:hAnsi="Trebuchet MS"/>
          <w:color w:val="000000" w:themeColor="text1"/>
          <w:sz w:val="21"/>
          <w:szCs w:val="21"/>
        </w:rPr>
        <w:t>F</w:t>
      </w:r>
      <w:r w:rsidR="002F4999" w:rsidRPr="005457D3">
        <w:rPr>
          <w:rFonts w:ascii="Trebuchet MS" w:hAnsi="Trebuchet MS"/>
          <w:color w:val="000000" w:themeColor="text1"/>
          <w:sz w:val="21"/>
          <w:szCs w:val="21"/>
        </w:rPr>
        <w:t>ashion, 10,1 miliardi</w:t>
      </w:r>
      <w:r w:rsidR="004312D0" w:rsidRPr="005457D3">
        <w:rPr>
          <w:rFonts w:ascii="Trebuchet MS" w:hAnsi="Trebuchet MS"/>
          <w:color w:val="000000" w:themeColor="text1"/>
          <w:sz w:val="21"/>
          <w:szCs w:val="21"/>
        </w:rPr>
        <w:t xml:space="preserve"> di euro</w:t>
      </w:r>
      <w:r w:rsidR="002F4999" w:rsidRPr="005457D3">
        <w:rPr>
          <w:rFonts w:ascii="Trebuchet MS" w:hAnsi="Trebuchet MS"/>
          <w:color w:val="000000" w:themeColor="text1"/>
          <w:sz w:val="21"/>
          <w:szCs w:val="21"/>
        </w:rPr>
        <w:t>, il 54% del totale, il Food &amp; Beverage, 2,6 miliardi</w:t>
      </w:r>
      <w:r w:rsidR="004312D0" w:rsidRPr="005457D3">
        <w:rPr>
          <w:rFonts w:ascii="Trebuchet MS" w:hAnsi="Trebuchet MS"/>
          <w:color w:val="000000" w:themeColor="text1"/>
          <w:sz w:val="21"/>
          <w:szCs w:val="21"/>
        </w:rPr>
        <w:t xml:space="preserve"> di euro,</w:t>
      </w:r>
      <w:r w:rsidR="002F4999" w:rsidRPr="005457D3">
        <w:rPr>
          <w:rFonts w:ascii="Trebuchet MS" w:hAnsi="Trebuchet MS"/>
          <w:color w:val="000000" w:themeColor="text1"/>
          <w:sz w:val="21"/>
          <w:szCs w:val="21"/>
        </w:rPr>
        <w:t xml:space="preserve"> </w:t>
      </w:r>
      <w:r w:rsidR="002F4999" w:rsidRPr="005457D3">
        <w:rPr>
          <w:rFonts w:ascii="Trebuchet MS" w:eastAsia="Calibri" w:hAnsi="Trebuchet MS"/>
          <w:sz w:val="21"/>
          <w:szCs w:val="21"/>
          <w:lang w:eastAsia="en-US"/>
        </w:rPr>
        <w:t>+18,2% rispetto al 2021</w:t>
      </w:r>
      <w:r w:rsidR="004312D0" w:rsidRPr="005457D3">
        <w:rPr>
          <w:rFonts w:ascii="Trebuchet MS" w:eastAsia="Calibri" w:hAnsi="Trebuchet MS"/>
          <w:sz w:val="21"/>
          <w:szCs w:val="21"/>
          <w:lang w:eastAsia="en-US"/>
        </w:rPr>
        <w:t>,</w:t>
      </w:r>
      <w:r w:rsidR="002F4999" w:rsidRPr="005457D3">
        <w:rPr>
          <w:rFonts w:ascii="Trebuchet MS" w:eastAsia="Calibri" w:hAnsi="Trebuchet MS"/>
          <w:sz w:val="21"/>
          <w:szCs w:val="21"/>
          <w:lang w:eastAsia="en-US"/>
        </w:rPr>
        <w:t xml:space="preserve"> e l’</w:t>
      </w:r>
      <w:r w:rsidR="00E80EB2" w:rsidRPr="005457D3">
        <w:rPr>
          <w:rFonts w:ascii="Trebuchet MS" w:eastAsia="Calibri" w:hAnsi="Trebuchet MS"/>
          <w:sz w:val="21"/>
          <w:szCs w:val="21"/>
          <w:lang w:eastAsia="en-US"/>
        </w:rPr>
        <w:t>A</w:t>
      </w:r>
      <w:r w:rsidR="002F4999" w:rsidRPr="005457D3">
        <w:rPr>
          <w:rFonts w:ascii="Trebuchet MS" w:eastAsia="Calibri" w:hAnsi="Trebuchet MS"/>
          <w:sz w:val="21"/>
          <w:szCs w:val="21"/>
          <w:lang w:eastAsia="en-US"/>
        </w:rPr>
        <w:t xml:space="preserve">rredamento, 1,3 miliardi di euro, in crescita del +13% rispetto al 2021. </w:t>
      </w:r>
    </w:p>
    <w:p w14:paraId="1F957EAD" w14:textId="77777777" w:rsidR="00A222B4" w:rsidRPr="00817657" w:rsidRDefault="00A222B4" w:rsidP="006D0C0B">
      <w:pPr>
        <w:jc w:val="both"/>
        <w:rPr>
          <w:rFonts w:ascii="Trebuchet MS" w:hAnsi="Trebuchet MS"/>
          <w:color w:val="FF0000"/>
          <w:sz w:val="21"/>
          <w:szCs w:val="21"/>
        </w:rPr>
      </w:pPr>
    </w:p>
    <w:p w14:paraId="1E3CD886" w14:textId="2FCF45AA" w:rsidR="004312D0" w:rsidRPr="00817657" w:rsidRDefault="00D31E2D" w:rsidP="004312D0">
      <w:pPr>
        <w:jc w:val="both"/>
        <w:rPr>
          <w:rFonts w:ascii="Trebuchet MS" w:eastAsia="Calibri" w:hAnsi="Trebuchet MS" w:cs="Calibri"/>
          <w:sz w:val="21"/>
          <w:szCs w:val="21"/>
          <w:lang w:eastAsia="en-US"/>
        </w:rPr>
      </w:pPr>
      <w:r w:rsidRPr="00817657">
        <w:rPr>
          <w:rFonts w:ascii="Trebuchet MS" w:hAnsi="Trebuchet MS"/>
          <w:sz w:val="21"/>
          <w:szCs w:val="21"/>
        </w:rPr>
        <w:t xml:space="preserve">Sul fronte del commercio tra aziende, </w:t>
      </w:r>
      <w:r w:rsidR="008310B2" w:rsidRPr="00817657">
        <w:rPr>
          <w:rFonts w:ascii="Trebuchet MS" w:hAnsi="Trebuchet MS"/>
          <w:sz w:val="21"/>
          <w:szCs w:val="21"/>
        </w:rPr>
        <w:t xml:space="preserve">invece, </w:t>
      </w:r>
      <w:r w:rsidRPr="00817657">
        <w:rPr>
          <w:rFonts w:ascii="Trebuchet MS" w:hAnsi="Trebuchet MS"/>
          <w:sz w:val="21"/>
          <w:szCs w:val="21"/>
        </w:rPr>
        <w:t xml:space="preserve">l’export digitale B2B </w:t>
      </w:r>
      <w:r w:rsidR="004312D0" w:rsidRPr="00817657">
        <w:rPr>
          <w:rFonts w:ascii="Trebuchet MS" w:hAnsi="Trebuchet MS"/>
          <w:sz w:val="21"/>
          <w:szCs w:val="21"/>
        </w:rPr>
        <w:t>ha</w:t>
      </w:r>
      <w:r w:rsidRPr="00817657">
        <w:rPr>
          <w:rFonts w:ascii="Trebuchet MS" w:hAnsi="Trebuchet MS"/>
          <w:sz w:val="21"/>
          <w:szCs w:val="21"/>
        </w:rPr>
        <w:t xml:space="preserve"> raggiunto nel 2022 i</w:t>
      </w:r>
      <w:r w:rsidR="008310B2" w:rsidRPr="00817657">
        <w:rPr>
          <w:rFonts w:ascii="Trebuchet MS" w:hAnsi="Trebuchet MS"/>
          <w:sz w:val="21"/>
          <w:szCs w:val="21"/>
        </w:rPr>
        <w:t>l valore di</w:t>
      </w:r>
      <w:r w:rsidRPr="00817657">
        <w:rPr>
          <w:rFonts w:ascii="Trebuchet MS" w:hAnsi="Trebuchet MS"/>
          <w:sz w:val="21"/>
          <w:szCs w:val="21"/>
        </w:rPr>
        <w:t xml:space="preserve"> </w:t>
      </w:r>
      <w:r w:rsidRPr="00817657">
        <w:rPr>
          <w:rFonts w:ascii="Trebuchet MS" w:hAnsi="Trebuchet MS" w:cs="Calibri"/>
          <w:sz w:val="21"/>
          <w:szCs w:val="21"/>
        </w:rPr>
        <w:t>175</w:t>
      </w:r>
      <w:r w:rsidRPr="00817657">
        <w:rPr>
          <w:rFonts w:ascii="Trebuchet MS" w:hAnsi="Trebuchet MS"/>
          <w:sz w:val="21"/>
          <w:szCs w:val="21"/>
        </w:rPr>
        <w:t xml:space="preserve"> m</w:t>
      </w:r>
      <w:r w:rsidR="007C22EF" w:rsidRPr="00817657">
        <w:rPr>
          <w:rFonts w:ascii="Trebuchet MS" w:hAnsi="Trebuchet MS"/>
          <w:sz w:val="21"/>
          <w:szCs w:val="21"/>
        </w:rPr>
        <w:t>i</w:t>
      </w:r>
      <w:r w:rsidRPr="00817657">
        <w:rPr>
          <w:rFonts w:ascii="Trebuchet MS" w:hAnsi="Trebuchet MS"/>
          <w:sz w:val="21"/>
          <w:szCs w:val="21"/>
        </w:rPr>
        <w:t>l</w:t>
      </w:r>
      <w:r w:rsidR="007C22EF" w:rsidRPr="00817657">
        <w:rPr>
          <w:rFonts w:ascii="Trebuchet MS" w:hAnsi="Trebuchet MS"/>
          <w:sz w:val="21"/>
          <w:szCs w:val="21"/>
        </w:rPr>
        <w:t>iardi di euro,</w:t>
      </w:r>
      <w:r w:rsidRPr="00817657">
        <w:rPr>
          <w:rFonts w:ascii="Trebuchet MS" w:hAnsi="Trebuchet MS" w:cs="Calibri"/>
          <w:sz w:val="21"/>
          <w:szCs w:val="21"/>
        </w:rPr>
        <w:t xml:space="preserve"> in crescita del +20% rispetto ai 146</w:t>
      </w:r>
      <w:r w:rsidR="007C22EF" w:rsidRPr="00817657">
        <w:rPr>
          <w:rFonts w:ascii="Trebuchet MS" w:hAnsi="Trebuchet MS" w:cs="Calibri"/>
          <w:sz w:val="21"/>
          <w:szCs w:val="21"/>
        </w:rPr>
        <w:t xml:space="preserve"> </w:t>
      </w:r>
      <w:r w:rsidRPr="00817657">
        <w:rPr>
          <w:rFonts w:ascii="Trebuchet MS" w:hAnsi="Trebuchet MS"/>
          <w:sz w:val="21"/>
          <w:szCs w:val="21"/>
        </w:rPr>
        <w:t>m</w:t>
      </w:r>
      <w:r w:rsidR="007C22EF" w:rsidRPr="00817657">
        <w:rPr>
          <w:rFonts w:ascii="Trebuchet MS" w:hAnsi="Trebuchet MS"/>
          <w:sz w:val="21"/>
          <w:szCs w:val="21"/>
        </w:rPr>
        <w:t xml:space="preserve">iliardi </w:t>
      </w:r>
      <w:r w:rsidRPr="00817657">
        <w:rPr>
          <w:rFonts w:ascii="Trebuchet MS" w:hAnsi="Trebuchet MS" w:cs="Calibri"/>
          <w:sz w:val="21"/>
          <w:szCs w:val="21"/>
        </w:rPr>
        <w:t xml:space="preserve">del 2021, </w:t>
      </w:r>
      <w:r w:rsidR="004312D0" w:rsidRPr="00817657">
        <w:rPr>
          <w:rFonts w:ascii="Trebuchet MS" w:hAnsi="Trebuchet MS" w:cs="Calibri"/>
          <w:sz w:val="21"/>
          <w:szCs w:val="21"/>
        </w:rPr>
        <w:t xml:space="preserve">pari </w:t>
      </w:r>
      <w:r w:rsidRPr="00817657">
        <w:rPr>
          <w:rFonts w:ascii="Trebuchet MS" w:hAnsi="Trebuchet MS" w:cs="Calibri"/>
          <w:sz w:val="21"/>
          <w:szCs w:val="21"/>
        </w:rPr>
        <w:t>a circa il 28% del totale dell’export italiano</w:t>
      </w:r>
      <w:r w:rsidR="008310B2" w:rsidRPr="00817657">
        <w:rPr>
          <w:rFonts w:ascii="Trebuchet MS" w:eastAsia="Calibri" w:hAnsi="Trebuchet MS" w:cs="Calibri"/>
          <w:sz w:val="21"/>
          <w:szCs w:val="21"/>
          <w:lang w:eastAsia="en-US"/>
        </w:rPr>
        <w:t xml:space="preserve">). In termini di incidenza, i settori che pesano di più </w:t>
      </w:r>
      <w:r w:rsidR="008310B2" w:rsidRPr="00817657">
        <w:rPr>
          <w:rFonts w:ascii="Trebuchet MS" w:eastAsia="Calibri" w:hAnsi="Trebuchet MS"/>
          <w:sz w:val="21"/>
          <w:szCs w:val="21"/>
          <w:lang w:eastAsia="en-US"/>
        </w:rPr>
        <w:t>sono l’Automotive (38</w:t>
      </w:r>
      <w:r w:rsidR="008310B2" w:rsidRPr="00817657">
        <w:rPr>
          <w:rFonts w:ascii="Trebuchet MS" w:eastAsia="Calibri" w:hAnsi="Trebuchet MS" w:cs="Calibri"/>
          <w:sz w:val="21"/>
          <w:szCs w:val="21"/>
          <w:lang w:eastAsia="en-US"/>
        </w:rPr>
        <w:t xml:space="preserve"> miliardi </w:t>
      </w:r>
      <w:r w:rsidR="008310B2" w:rsidRPr="00817657">
        <w:rPr>
          <w:rFonts w:ascii="Trebuchet MS" w:eastAsia="Calibri" w:hAnsi="Trebuchet MS"/>
          <w:sz w:val="21"/>
          <w:szCs w:val="21"/>
          <w:lang w:eastAsia="en-US"/>
        </w:rPr>
        <w:t>di euro, 22% del totale), il Fashion (26</w:t>
      </w:r>
      <w:r w:rsidR="008310B2" w:rsidRPr="00817657">
        <w:rPr>
          <w:rFonts w:ascii="Trebuchet MS" w:eastAsia="Calibri" w:hAnsi="Trebuchet MS" w:cs="Calibri"/>
          <w:sz w:val="21"/>
          <w:szCs w:val="21"/>
          <w:lang w:eastAsia="en-US"/>
        </w:rPr>
        <w:t xml:space="preserve"> miliardo di euro</w:t>
      </w:r>
      <w:r w:rsidR="008310B2" w:rsidRPr="00817657">
        <w:rPr>
          <w:rFonts w:ascii="Trebuchet MS" w:eastAsia="Calibri" w:hAnsi="Trebuchet MS"/>
          <w:sz w:val="21"/>
          <w:szCs w:val="21"/>
          <w:lang w:eastAsia="en-US"/>
        </w:rPr>
        <w:t>, 15% del totale) e la Meccanica (17,8</w:t>
      </w:r>
      <w:r w:rsidR="008310B2" w:rsidRPr="00817657">
        <w:rPr>
          <w:rFonts w:ascii="Trebuchet MS" w:eastAsia="Calibri" w:hAnsi="Trebuchet MS" w:cs="Calibri"/>
          <w:sz w:val="21"/>
          <w:szCs w:val="21"/>
          <w:lang w:eastAsia="en-US"/>
        </w:rPr>
        <w:t xml:space="preserve"> miliardi di euro</w:t>
      </w:r>
      <w:r w:rsidR="008310B2" w:rsidRPr="00817657">
        <w:rPr>
          <w:rFonts w:ascii="Trebuchet MS" w:eastAsia="Calibri" w:hAnsi="Trebuchet MS"/>
          <w:sz w:val="21"/>
          <w:szCs w:val="21"/>
          <w:lang w:eastAsia="en-US"/>
        </w:rPr>
        <w:t xml:space="preserve">, 10% del totale), ma </w:t>
      </w:r>
      <w:r w:rsidR="008310B2" w:rsidRPr="00817657">
        <w:rPr>
          <w:rFonts w:ascii="Trebuchet MS" w:hAnsi="Trebuchet MS" w:cs="Calibri"/>
          <w:sz w:val="21"/>
          <w:szCs w:val="21"/>
        </w:rPr>
        <w:t>l</w:t>
      </w:r>
      <w:r w:rsidRPr="00817657">
        <w:rPr>
          <w:rFonts w:ascii="Trebuchet MS" w:hAnsi="Trebuchet MS" w:cs="Calibri"/>
          <w:sz w:val="21"/>
          <w:szCs w:val="21"/>
        </w:rPr>
        <w:t xml:space="preserve">e crescite maggiori si </w:t>
      </w:r>
      <w:r w:rsidRPr="00817657">
        <w:rPr>
          <w:rFonts w:ascii="Trebuchet MS" w:eastAsia="Calibri" w:hAnsi="Trebuchet MS" w:cs="Calibri"/>
          <w:sz w:val="21"/>
          <w:szCs w:val="21"/>
          <w:lang w:eastAsia="en-US"/>
        </w:rPr>
        <w:t xml:space="preserve">riscontrano nel </w:t>
      </w:r>
      <w:r w:rsidR="00E80EB2" w:rsidRPr="00817657">
        <w:rPr>
          <w:rFonts w:ascii="Trebuchet MS" w:eastAsia="Calibri" w:hAnsi="Trebuchet MS" w:cs="Calibri"/>
          <w:sz w:val="21"/>
          <w:szCs w:val="21"/>
          <w:lang w:eastAsia="en-US"/>
        </w:rPr>
        <w:t>F</w:t>
      </w:r>
      <w:r w:rsidRPr="00817657">
        <w:rPr>
          <w:rFonts w:ascii="Trebuchet MS" w:eastAsia="Calibri" w:hAnsi="Trebuchet MS" w:cs="Calibri"/>
          <w:sz w:val="21"/>
          <w:szCs w:val="21"/>
          <w:lang w:eastAsia="en-US"/>
        </w:rPr>
        <w:t>armaceutico (+47%), nell’</w:t>
      </w:r>
      <w:r w:rsidR="00E80EB2" w:rsidRPr="00817657">
        <w:rPr>
          <w:rFonts w:ascii="Trebuchet MS" w:eastAsia="Calibri" w:hAnsi="Trebuchet MS" w:cs="Calibri"/>
          <w:sz w:val="21"/>
          <w:szCs w:val="21"/>
          <w:lang w:eastAsia="en-US"/>
        </w:rPr>
        <w:t>E</w:t>
      </w:r>
      <w:r w:rsidRPr="00817657">
        <w:rPr>
          <w:rFonts w:ascii="Trebuchet MS" w:eastAsia="Calibri" w:hAnsi="Trebuchet MS" w:cs="Calibri"/>
          <w:sz w:val="21"/>
          <w:szCs w:val="21"/>
          <w:lang w:eastAsia="en-US"/>
        </w:rPr>
        <w:t xml:space="preserve">lettronica di consumo (+21%) e nel </w:t>
      </w:r>
      <w:r w:rsidR="00E80EB2" w:rsidRPr="00817657">
        <w:rPr>
          <w:rFonts w:ascii="Trebuchet MS" w:eastAsia="Calibri" w:hAnsi="Trebuchet MS" w:cs="Calibri"/>
          <w:sz w:val="21"/>
          <w:szCs w:val="21"/>
          <w:lang w:eastAsia="en-US"/>
        </w:rPr>
        <w:t>F</w:t>
      </w:r>
      <w:r w:rsidRPr="00817657">
        <w:rPr>
          <w:rFonts w:ascii="Trebuchet MS" w:eastAsia="Calibri" w:hAnsi="Trebuchet MS" w:cs="Calibri"/>
          <w:sz w:val="21"/>
          <w:szCs w:val="21"/>
          <w:lang w:eastAsia="en-US"/>
        </w:rPr>
        <w:t>ashion (+20%)</w:t>
      </w:r>
      <w:r w:rsidR="00817657" w:rsidRPr="00817657">
        <w:rPr>
          <w:rFonts w:ascii="Trebuchet MS" w:eastAsia="Calibri" w:hAnsi="Trebuchet MS" w:cs="Calibri"/>
          <w:sz w:val="21"/>
          <w:szCs w:val="21"/>
          <w:lang w:eastAsia="en-US"/>
        </w:rPr>
        <w:t>.</w:t>
      </w:r>
    </w:p>
    <w:p w14:paraId="669CEA62" w14:textId="55139F44" w:rsidR="007C22EF" w:rsidRPr="00817657" w:rsidRDefault="007C22EF" w:rsidP="00D31E2D">
      <w:pPr>
        <w:jc w:val="both"/>
        <w:rPr>
          <w:rFonts w:ascii="Trebuchet MS" w:eastAsia="Calibri" w:hAnsi="Trebuchet MS" w:cs="Calibri"/>
          <w:sz w:val="21"/>
          <w:szCs w:val="21"/>
          <w:lang w:eastAsia="en-US"/>
        </w:rPr>
      </w:pPr>
    </w:p>
    <w:p w14:paraId="5BF90588" w14:textId="77777777" w:rsidR="00817657" w:rsidRDefault="007C22EF" w:rsidP="00F26CD8">
      <w:pPr>
        <w:jc w:val="both"/>
        <w:rPr>
          <w:rFonts w:ascii="Trebuchet MS" w:eastAsia="Calibri" w:hAnsi="Trebuchet MS"/>
          <w:color w:val="000000" w:themeColor="text1"/>
          <w:sz w:val="21"/>
          <w:szCs w:val="21"/>
          <w:lang w:eastAsia="en-US"/>
        </w:rPr>
      </w:pPr>
      <w:r w:rsidRPr="00817657">
        <w:rPr>
          <w:rFonts w:ascii="Trebuchet MS" w:hAnsi="Trebuchet MS"/>
          <w:color w:val="000000" w:themeColor="text1"/>
          <w:sz w:val="21"/>
          <w:szCs w:val="21"/>
        </w:rPr>
        <w:t>In questo contesto</w:t>
      </w:r>
      <w:r w:rsidR="007F665F" w:rsidRPr="00817657">
        <w:rPr>
          <w:rFonts w:ascii="Trebuchet MS" w:hAnsi="Trebuchet MS"/>
          <w:color w:val="000000" w:themeColor="text1"/>
          <w:sz w:val="21"/>
          <w:szCs w:val="21"/>
        </w:rPr>
        <w:t>, però,</w:t>
      </w:r>
      <w:r w:rsidRPr="00817657">
        <w:rPr>
          <w:rFonts w:ascii="Trebuchet MS" w:hAnsi="Trebuchet MS"/>
          <w:color w:val="000000" w:themeColor="text1"/>
          <w:sz w:val="21"/>
          <w:szCs w:val="21"/>
        </w:rPr>
        <w:t xml:space="preserve"> le PMI italiane </w:t>
      </w:r>
      <w:r w:rsidR="00817657">
        <w:rPr>
          <w:rFonts w:ascii="Trebuchet MS" w:hAnsi="Trebuchet MS"/>
          <w:color w:val="000000" w:themeColor="text1"/>
          <w:sz w:val="21"/>
          <w:szCs w:val="21"/>
        </w:rPr>
        <w:t xml:space="preserve">presentano </w:t>
      </w:r>
      <w:r w:rsidRPr="00817657">
        <w:rPr>
          <w:rFonts w:ascii="Trebuchet MS" w:eastAsia="Calibri" w:hAnsi="Trebuchet MS"/>
          <w:color w:val="000000" w:themeColor="text1"/>
          <w:sz w:val="21"/>
          <w:szCs w:val="21"/>
          <w:lang w:eastAsia="en-US"/>
        </w:rPr>
        <w:t>strategi</w:t>
      </w:r>
      <w:r w:rsidR="008310B2" w:rsidRPr="00817657">
        <w:rPr>
          <w:rFonts w:ascii="Trebuchet MS" w:eastAsia="Calibri" w:hAnsi="Trebuchet MS"/>
          <w:color w:val="000000" w:themeColor="text1"/>
          <w:sz w:val="21"/>
          <w:szCs w:val="21"/>
          <w:lang w:eastAsia="en-US"/>
        </w:rPr>
        <w:t>e</w:t>
      </w:r>
      <w:r w:rsidRPr="00817657">
        <w:rPr>
          <w:rFonts w:ascii="Trebuchet MS" w:eastAsia="Calibri" w:hAnsi="Trebuchet MS"/>
          <w:color w:val="000000" w:themeColor="text1"/>
          <w:sz w:val="21"/>
          <w:szCs w:val="21"/>
          <w:lang w:eastAsia="en-US"/>
        </w:rPr>
        <w:t xml:space="preserve"> di export digitale</w:t>
      </w:r>
      <w:r w:rsidR="00817657">
        <w:rPr>
          <w:rFonts w:ascii="Trebuchet MS" w:eastAsia="Calibri" w:hAnsi="Trebuchet MS"/>
          <w:color w:val="000000" w:themeColor="text1"/>
          <w:sz w:val="21"/>
          <w:szCs w:val="21"/>
          <w:lang w:eastAsia="en-US"/>
        </w:rPr>
        <w:t xml:space="preserve"> ancora poco mature</w:t>
      </w:r>
      <w:r w:rsidR="007F665F" w:rsidRPr="00817657">
        <w:rPr>
          <w:rFonts w:ascii="Trebuchet MS" w:eastAsia="Calibri" w:hAnsi="Trebuchet MS"/>
          <w:color w:val="000000" w:themeColor="text1"/>
          <w:sz w:val="21"/>
          <w:szCs w:val="21"/>
          <w:lang w:eastAsia="en-US"/>
        </w:rPr>
        <w:t xml:space="preserve">, </w:t>
      </w:r>
      <w:r w:rsidR="00817657">
        <w:rPr>
          <w:rFonts w:ascii="Trebuchet MS" w:eastAsia="Calibri" w:hAnsi="Trebuchet MS"/>
          <w:color w:val="000000" w:themeColor="text1"/>
          <w:sz w:val="21"/>
          <w:szCs w:val="21"/>
          <w:lang w:eastAsia="en-US"/>
        </w:rPr>
        <w:t xml:space="preserve">con forti inefficienze </w:t>
      </w:r>
      <w:r w:rsidR="007F665F" w:rsidRPr="00817657">
        <w:rPr>
          <w:rFonts w:ascii="Trebuchet MS" w:eastAsia="Calibri" w:hAnsi="Trebuchet MS"/>
          <w:color w:val="000000" w:themeColor="text1"/>
          <w:sz w:val="21"/>
          <w:szCs w:val="21"/>
          <w:lang w:eastAsia="en-US"/>
        </w:rPr>
        <w:t xml:space="preserve">nell’uso dei </w:t>
      </w:r>
      <w:r w:rsidRPr="00817657">
        <w:rPr>
          <w:rFonts w:ascii="Trebuchet MS" w:eastAsia="Calibri" w:hAnsi="Trebuchet MS"/>
          <w:color w:val="000000" w:themeColor="text1"/>
          <w:sz w:val="21"/>
          <w:szCs w:val="21"/>
          <w:lang w:eastAsia="en-US"/>
        </w:rPr>
        <w:t>canali di vendita digitali, d</w:t>
      </w:r>
      <w:r w:rsidR="007F665F" w:rsidRPr="00817657">
        <w:rPr>
          <w:rFonts w:ascii="Trebuchet MS" w:eastAsia="Calibri" w:hAnsi="Trebuchet MS"/>
          <w:color w:val="000000" w:themeColor="text1"/>
          <w:sz w:val="21"/>
          <w:szCs w:val="21"/>
          <w:lang w:eastAsia="en-US"/>
        </w:rPr>
        <w:t>elle</w:t>
      </w:r>
      <w:r w:rsidRPr="00817657">
        <w:rPr>
          <w:rFonts w:ascii="Trebuchet MS" w:eastAsia="Calibri" w:hAnsi="Trebuchet MS"/>
          <w:color w:val="000000" w:themeColor="text1"/>
          <w:sz w:val="21"/>
          <w:szCs w:val="21"/>
          <w:lang w:eastAsia="en-US"/>
        </w:rPr>
        <w:t xml:space="preserve"> tecnologie </w:t>
      </w:r>
      <w:r w:rsidR="00817657">
        <w:rPr>
          <w:rFonts w:ascii="Trebuchet MS" w:eastAsia="Calibri" w:hAnsi="Trebuchet MS"/>
          <w:color w:val="000000" w:themeColor="text1"/>
          <w:sz w:val="21"/>
          <w:szCs w:val="21"/>
          <w:lang w:eastAsia="en-US"/>
        </w:rPr>
        <w:t xml:space="preserve">per </w:t>
      </w:r>
      <w:r w:rsidRPr="00817657">
        <w:rPr>
          <w:rFonts w:ascii="Trebuchet MS" w:eastAsia="Calibri" w:hAnsi="Trebuchet MS"/>
          <w:color w:val="000000" w:themeColor="text1"/>
          <w:sz w:val="21"/>
          <w:szCs w:val="21"/>
          <w:lang w:eastAsia="en-US"/>
        </w:rPr>
        <w:t>l’export</w:t>
      </w:r>
      <w:r w:rsidR="00817657">
        <w:rPr>
          <w:rFonts w:ascii="Trebuchet MS" w:eastAsia="Calibri" w:hAnsi="Trebuchet MS"/>
          <w:color w:val="000000" w:themeColor="text1"/>
          <w:sz w:val="21"/>
          <w:szCs w:val="21"/>
          <w:lang w:eastAsia="en-US"/>
        </w:rPr>
        <w:t xml:space="preserve"> e dei</w:t>
      </w:r>
      <w:r w:rsidRPr="00817657">
        <w:rPr>
          <w:rFonts w:ascii="Trebuchet MS" w:eastAsia="Calibri" w:hAnsi="Trebuchet MS"/>
          <w:color w:val="000000" w:themeColor="text1"/>
          <w:sz w:val="21"/>
          <w:szCs w:val="21"/>
          <w:lang w:eastAsia="en-US"/>
        </w:rPr>
        <w:t xml:space="preserve"> cruscotti di indicatori </w:t>
      </w:r>
      <w:r w:rsidR="00817657">
        <w:rPr>
          <w:rFonts w:ascii="Trebuchet MS" w:eastAsia="Calibri" w:hAnsi="Trebuchet MS"/>
          <w:color w:val="000000" w:themeColor="text1"/>
          <w:sz w:val="21"/>
          <w:szCs w:val="21"/>
          <w:lang w:eastAsia="en-US"/>
        </w:rPr>
        <w:t xml:space="preserve">per </w:t>
      </w:r>
      <w:r w:rsidRPr="00817657">
        <w:rPr>
          <w:rFonts w:ascii="Trebuchet MS" w:eastAsia="Calibri" w:hAnsi="Trebuchet MS"/>
          <w:color w:val="000000" w:themeColor="text1"/>
          <w:sz w:val="21"/>
          <w:szCs w:val="21"/>
          <w:lang w:eastAsia="en-US"/>
        </w:rPr>
        <w:t>valuta</w:t>
      </w:r>
      <w:r w:rsidR="00817657">
        <w:rPr>
          <w:rFonts w:ascii="Trebuchet MS" w:eastAsia="Calibri" w:hAnsi="Trebuchet MS"/>
          <w:color w:val="000000" w:themeColor="text1"/>
          <w:sz w:val="21"/>
          <w:szCs w:val="21"/>
          <w:lang w:eastAsia="en-US"/>
        </w:rPr>
        <w:t>re</w:t>
      </w:r>
      <w:r w:rsidRPr="00817657">
        <w:rPr>
          <w:rFonts w:ascii="Trebuchet MS" w:eastAsia="Calibri" w:hAnsi="Trebuchet MS"/>
          <w:color w:val="000000" w:themeColor="text1"/>
          <w:sz w:val="21"/>
          <w:szCs w:val="21"/>
          <w:lang w:eastAsia="en-US"/>
        </w:rPr>
        <w:t xml:space="preserve"> dei progetti di internazionalizzazione</w:t>
      </w:r>
      <w:r w:rsidR="00817657">
        <w:rPr>
          <w:rFonts w:ascii="Trebuchet MS" w:eastAsia="Calibri" w:hAnsi="Trebuchet MS"/>
          <w:color w:val="000000" w:themeColor="text1"/>
          <w:sz w:val="21"/>
          <w:szCs w:val="21"/>
          <w:lang w:eastAsia="en-US"/>
        </w:rPr>
        <w:t>.</w:t>
      </w:r>
    </w:p>
    <w:p w14:paraId="30B02C95" w14:textId="77777777" w:rsidR="00817657" w:rsidRDefault="00817657" w:rsidP="00F26CD8">
      <w:pPr>
        <w:jc w:val="both"/>
        <w:rPr>
          <w:rFonts w:ascii="Trebuchet MS" w:eastAsia="Calibri" w:hAnsi="Trebuchet MS"/>
          <w:color w:val="000000" w:themeColor="text1"/>
          <w:sz w:val="21"/>
          <w:szCs w:val="21"/>
          <w:lang w:eastAsia="en-US"/>
        </w:rPr>
      </w:pPr>
    </w:p>
    <w:p w14:paraId="610B49DE" w14:textId="7B5616A8" w:rsidR="00DD5838" w:rsidRPr="00817657" w:rsidRDefault="00B61878" w:rsidP="00F26CD8">
      <w:pPr>
        <w:jc w:val="both"/>
        <w:rPr>
          <w:rFonts w:ascii="Trebuchet MS" w:eastAsia="Calibri" w:hAnsi="Trebuchet MS"/>
          <w:color w:val="000000" w:themeColor="text1"/>
          <w:sz w:val="21"/>
          <w:szCs w:val="21"/>
          <w:lang w:eastAsia="en-US"/>
        </w:rPr>
      </w:pPr>
      <w:r w:rsidRPr="00817657">
        <w:rPr>
          <w:rFonts w:ascii="Trebuchet MS" w:hAnsi="Trebuchet MS"/>
          <w:color w:val="000000" w:themeColor="text1"/>
          <w:sz w:val="21"/>
          <w:szCs w:val="21"/>
        </w:rPr>
        <w:t xml:space="preserve">Sono alcuni risultati della ricerca </w:t>
      </w:r>
      <w:hyperlink r:id="rId11" w:history="1">
        <w:r w:rsidRPr="00817657">
          <w:rPr>
            <w:rStyle w:val="Collegamentoipertestuale"/>
            <w:rFonts w:ascii="Trebuchet MS" w:hAnsi="Trebuchet MS"/>
            <w:b/>
            <w:bCs/>
            <w:sz w:val="21"/>
            <w:szCs w:val="21"/>
            <w:u w:val="single"/>
          </w:rPr>
          <w:t>dell’Osservatorio Export Digitale della School of Management del Politecnico di Milano</w:t>
        </w:r>
      </w:hyperlink>
      <w:r w:rsidRPr="00817657">
        <w:rPr>
          <w:rFonts w:ascii="Trebuchet MS" w:hAnsi="Trebuchet MS"/>
          <w:b/>
          <w:bCs/>
          <w:color w:val="000000" w:themeColor="text1"/>
          <w:sz w:val="21"/>
          <w:szCs w:val="21"/>
        </w:rPr>
        <w:t>*</w:t>
      </w:r>
      <w:r w:rsidRPr="00817657">
        <w:rPr>
          <w:rFonts w:ascii="Trebuchet MS" w:hAnsi="Trebuchet MS"/>
          <w:color w:val="000000" w:themeColor="text1"/>
          <w:sz w:val="21"/>
          <w:szCs w:val="21"/>
        </w:rPr>
        <w:t>, presentata oggi durante il convegno online “</w:t>
      </w:r>
      <w:r w:rsidRPr="00817657">
        <w:rPr>
          <w:rFonts w:ascii="Trebuchet MS" w:hAnsi="Trebuchet MS"/>
          <w:i/>
          <w:iCs/>
          <w:color w:val="000000" w:themeColor="text1"/>
          <w:sz w:val="21"/>
          <w:szCs w:val="21"/>
        </w:rPr>
        <w:t>Export digitale</w:t>
      </w:r>
      <w:r w:rsidR="007C22EF" w:rsidRPr="00817657">
        <w:rPr>
          <w:rFonts w:ascii="Trebuchet MS" w:hAnsi="Trebuchet MS"/>
          <w:i/>
          <w:iCs/>
          <w:color w:val="000000" w:themeColor="text1"/>
          <w:sz w:val="21"/>
          <w:szCs w:val="21"/>
        </w:rPr>
        <w:t>: Cultura e Consapevolezza contro l’incertezza</w:t>
      </w:r>
      <w:r w:rsidRPr="00817657">
        <w:rPr>
          <w:rFonts w:ascii="Trebuchet MS" w:hAnsi="Trebuchet MS"/>
          <w:color w:val="000000" w:themeColor="text1"/>
          <w:sz w:val="21"/>
          <w:szCs w:val="21"/>
        </w:rPr>
        <w:t>”.</w:t>
      </w:r>
    </w:p>
    <w:p w14:paraId="5CA19125" w14:textId="77777777" w:rsidR="007F665F" w:rsidRPr="00817657" w:rsidRDefault="007F665F" w:rsidP="00F26CD8">
      <w:pPr>
        <w:jc w:val="both"/>
        <w:rPr>
          <w:rFonts w:ascii="Trebuchet MS" w:hAnsi="Trebuchet MS"/>
          <w:color w:val="000000" w:themeColor="text1"/>
          <w:sz w:val="21"/>
          <w:szCs w:val="21"/>
        </w:rPr>
      </w:pPr>
    </w:p>
    <w:p w14:paraId="046AA44B" w14:textId="6F6168FD" w:rsidR="007F665F" w:rsidRPr="00817657" w:rsidRDefault="007F665F" w:rsidP="007F665F">
      <w:pPr>
        <w:jc w:val="both"/>
        <w:rPr>
          <w:rFonts w:ascii="Trebuchet MS" w:hAnsi="Trebuchet MS"/>
          <w:sz w:val="21"/>
          <w:szCs w:val="21"/>
        </w:rPr>
      </w:pPr>
      <w:r w:rsidRPr="00817657">
        <w:rPr>
          <w:rFonts w:ascii="Trebuchet MS" w:hAnsi="Trebuchet MS"/>
          <w:sz w:val="21"/>
          <w:szCs w:val="21"/>
        </w:rPr>
        <w:t xml:space="preserve">“Nonostante lo scenario economico negativo, nel 2022 le esportazioni italiane sono cresciute notevolmente, più </w:t>
      </w:r>
      <w:r w:rsidR="00817657">
        <w:rPr>
          <w:rFonts w:ascii="Trebuchet MS" w:hAnsi="Trebuchet MS"/>
          <w:sz w:val="21"/>
          <w:szCs w:val="21"/>
        </w:rPr>
        <w:t xml:space="preserve">per </w:t>
      </w:r>
      <w:r w:rsidRPr="00817657">
        <w:rPr>
          <w:rFonts w:ascii="Trebuchet MS" w:hAnsi="Trebuchet MS"/>
          <w:sz w:val="21"/>
          <w:szCs w:val="21"/>
        </w:rPr>
        <w:t xml:space="preserve">l’aumento dei costi di produzione e dei prezzi che dei volumi: se i brand italiani non hanno osservato un aumento degli ordini cross-border, sono comunque riusciti a mantenere le loro quote di mercato - spiega </w:t>
      </w:r>
      <w:r w:rsidRPr="00817657">
        <w:rPr>
          <w:rFonts w:ascii="Trebuchet MS" w:hAnsi="Trebuchet MS"/>
          <w:b/>
          <w:bCs/>
          <w:sz w:val="21"/>
          <w:szCs w:val="21"/>
        </w:rPr>
        <w:t>Riccardo Mangiaracina</w:t>
      </w:r>
      <w:r w:rsidRPr="00817657">
        <w:rPr>
          <w:rFonts w:ascii="Trebuchet MS" w:hAnsi="Trebuchet MS"/>
          <w:sz w:val="21"/>
          <w:szCs w:val="21"/>
        </w:rPr>
        <w:t xml:space="preserve">, Responsabile Scientifico dell’Osservatorio Export Digitale -. In un contesto turbolento, il canale </w:t>
      </w:r>
      <w:r w:rsidR="00410DF8">
        <w:rPr>
          <w:rFonts w:ascii="Trebuchet MS" w:hAnsi="Trebuchet MS"/>
          <w:sz w:val="21"/>
          <w:szCs w:val="21"/>
        </w:rPr>
        <w:t>online</w:t>
      </w:r>
      <w:r w:rsidR="00410DF8" w:rsidRPr="00817657">
        <w:rPr>
          <w:rFonts w:ascii="Trebuchet MS" w:hAnsi="Trebuchet MS"/>
          <w:sz w:val="21"/>
          <w:szCs w:val="21"/>
        </w:rPr>
        <w:t xml:space="preserve"> </w:t>
      </w:r>
      <w:r w:rsidRPr="00817657">
        <w:rPr>
          <w:rFonts w:ascii="Trebuchet MS" w:hAnsi="Trebuchet MS"/>
          <w:sz w:val="21"/>
          <w:szCs w:val="21"/>
        </w:rPr>
        <w:t>rappresenta un’opportunità non ancora pienamente compresa dalle PMI per raggiungere mercati lontani, conoscere meglio i propri clienti e ottimizzare i processi di vendita. Oggi</w:t>
      </w:r>
      <w:r w:rsidR="00817657">
        <w:rPr>
          <w:rFonts w:ascii="Trebuchet MS" w:hAnsi="Trebuchet MS"/>
          <w:sz w:val="21"/>
          <w:szCs w:val="21"/>
        </w:rPr>
        <w:t xml:space="preserve">, più che mai, </w:t>
      </w:r>
      <w:r w:rsidRPr="00817657">
        <w:rPr>
          <w:rFonts w:ascii="Trebuchet MS" w:hAnsi="Trebuchet MS"/>
          <w:sz w:val="21"/>
          <w:szCs w:val="21"/>
        </w:rPr>
        <w:t xml:space="preserve">è necessario creare cultura e diffondere conoscenza per </w:t>
      </w:r>
      <w:r w:rsidR="00000E82">
        <w:rPr>
          <w:rFonts w:ascii="Trebuchet MS" w:hAnsi="Trebuchet MS"/>
          <w:sz w:val="21"/>
          <w:szCs w:val="21"/>
        </w:rPr>
        <w:t>agire con</w:t>
      </w:r>
      <w:r w:rsidRPr="00817657">
        <w:rPr>
          <w:rFonts w:ascii="Trebuchet MS" w:hAnsi="Trebuchet MS"/>
          <w:sz w:val="21"/>
          <w:szCs w:val="21"/>
        </w:rPr>
        <w:t xml:space="preserve"> consapevolezza</w:t>
      </w:r>
      <w:r w:rsidR="00000E82">
        <w:rPr>
          <w:rFonts w:ascii="Trebuchet MS" w:hAnsi="Trebuchet MS"/>
          <w:sz w:val="21"/>
          <w:szCs w:val="21"/>
        </w:rPr>
        <w:t xml:space="preserve"> in una strategia di Export </w:t>
      </w:r>
      <w:r w:rsidR="00410DF8">
        <w:rPr>
          <w:rFonts w:ascii="Trebuchet MS" w:hAnsi="Trebuchet MS"/>
          <w:sz w:val="21"/>
          <w:szCs w:val="21"/>
        </w:rPr>
        <w:t>digitale</w:t>
      </w:r>
      <w:r w:rsidRPr="00817657">
        <w:rPr>
          <w:rFonts w:ascii="Trebuchet MS" w:hAnsi="Trebuchet MS"/>
          <w:sz w:val="21"/>
          <w:szCs w:val="21"/>
        </w:rPr>
        <w:t>”.</w:t>
      </w:r>
    </w:p>
    <w:p w14:paraId="0A2D894C" w14:textId="77777777" w:rsidR="007F665F" w:rsidRPr="00817657" w:rsidRDefault="007F665F" w:rsidP="007F665F">
      <w:pPr>
        <w:jc w:val="both"/>
        <w:rPr>
          <w:rFonts w:ascii="Trebuchet MS" w:hAnsi="Trebuchet MS"/>
          <w:sz w:val="21"/>
          <w:szCs w:val="21"/>
        </w:rPr>
      </w:pPr>
    </w:p>
    <w:p w14:paraId="0FF8D6FE" w14:textId="7E588DD5" w:rsidR="007F665F" w:rsidRPr="00817657" w:rsidRDefault="007F665F" w:rsidP="007F665F">
      <w:pPr>
        <w:tabs>
          <w:tab w:val="left" w:pos="6780"/>
        </w:tabs>
        <w:jc w:val="both"/>
        <w:rPr>
          <w:rFonts w:ascii="Trebuchet MS" w:hAnsi="Trebuchet MS"/>
          <w:sz w:val="21"/>
          <w:szCs w:val="21"/>
        </w:rPr>
      </w:pPr>
      <w:r w:rsidRPr="00817657">
        <w:rPr>
          <w:rFonts w:ascii="Trebuchet MS" w:hAnsi="Trebuchet MS"/>
          <w:sz w:val="21"/>
          <w:szCs w:val="21"/>
        </w:rPr>
        <w:t xml:space="preserve">“Il nostro tessuto imprenditoriale sconta i limiti di una </w:t>
      </w:r>
      <w:r w:rsidR="00410DF8">
        <w:rPr>
          <w:rFonts w:ascii="Trebuchet MS" w:hAnsi="Trebuchet MS"/>
          <w:sz w:val="21"/>
          <w:szCs w:val="21"/>
        </w:rPr>
        <w:t>ridotta</w:t>
      </w:r>
      <w:r w:rsidR="00410DF8" w:rsidRPr="00817657">
        <w:rPr>
          <w:rFonts w:ascii="Trebuchet MS" w:hAnsi="Trebuchet MS"/>
          <w:sz w:val="21"/>
          <w:szCs w:val="21"/>
        </w:rPr>
        <w:t xml:space="preserve"> </w:t>
      </w:r>
      <w:r w:rsidRPr="00817657">
        <w:rPr>
          <w:rFonts w:ascii="Trebuchet MS" w:hAnsi="Trebuchet MS"/>
          <w:sz w:val="21"/>
          <w:szCs w:val="21"/>
        </w:rPr>
        <w:t xml:space="preserve">disponibilità di risorse e scarse conoscenze </w:t>
      </w:r>
      <w:r w:rsidR="00410DF8">
        <w:rPr>
          <w:rFonts w:ascii="Trebuchet MS" w:hAnsi="Trebuchet MS"/>
          <w:sz w:val="21"/>
          <w:szCs w:val="21"/>
        </w:rPr>
        <w:t xml:space="preserve">sul </w:t>
      </w:r>
      <w:r w:rsidR="00410DF8" w:rsidRPr="00817657">
        <w:rPr>
          <w:rFonts w:ascii="Trebuchet MS" w:hAnsi="Trebuchet MS"/>
          <w:sz w:val="21"/>
          <w:szCs w:val="21"/>
        </w:rPr>
        <w:t>digital</w:t>
      </w:r>
      <w:r w:rsidR="00410DF8">
        <w:rPr>
          <w:rFonts w:ascii="Trebuchet MS" w:hAnsi="Trebuchet MS"/>
          <w:sz w:val="21"/>
          <w:szCs w:val="21"/>
        </w:rPr>
        <w:t>e</w:t>
      </w:r>
      <w:r w:rsidR="00410DF8" w:rsidRPr="00817657">
        <w:rPr>
          <w:rFonts w:ascii="Trebuchet MS" w:hAnsi="Trebuchet MS"/>
          <w:sz w:val="21"/>
          <w:szCs w:val="21"/>
        </w:rPr>
        <w:t xml:space="preserve"> </w:t>
      </w:r>
      <w:r w:rsidRPr="00817657">
        <w:rPr>
          <w:rFonts w:ascii="Trebuchet MS" w:hAnsi="Trebuchet MS"/>
          <w:sz w:val="21"/>
          <w:szCs w:val="21"/>
        </w:rPr>
        <w:t xml:space="preserve">– </w:t>
      </w:r>
      <w:r w:rsidR="00817657">
        <w:rPr>
          <w:rFonts w:ascii="Trebuchet MS" w:hAnsi="Trebuchet MS"/>
          <w:sz w:val="21"/>
          <w:szCs w:val="21"/>
        </w:rPr>
        <w:t>dice</w:t>
      </w:r>
      <w:r w:rsidRPr="00817657">
        <w:rPr>
          <w:rFonts w:ascii="Trebuchet MS" w:hAnsi="Trebuchet MS"/>
          <w:sz w:val="21"/>
          <w:szCs w:val="21"/>
        </w:rPr>
        <w:t xml:space="preserve"> </w:t>
      </w:r>
      <w:r w:rsidRPr="00817657">
        <w:rPr>
          <w:rFonts w:ascii="Trebuchet MS" w:hAnsi="Trebuchet MS"/>
          <w:b/>
          <w:bCs/>
          <w:sz w:val="21"/>
          <w:szCs w:val="21"/>
        </w:rPr>
        <w:t>Samuele Fraternali</w:t>
      </w:r>
      <w:r w:rsidRPr="00817657">
        <w:rPr>
          <w:rFonts w:ascii="Trebuchet MS" w:hAnsi="Trebuchet MS"/>
          <w:sz w:val="21"/>
          <w:szCs w:val="21"/>
        </w:rPr>
        <w:t xml:space="preserve">, Direttore dell’Osservatorio Export Digitale -. Servono governance definita e competenze tecniche per realizzare progetti di internazionalizzazione, </w:t>
      </w:r>
      <w:r w:rsidR="00000E82">
        <w:rPr>
          <w:rFonts w:ascii="Trebuchet MS" w:hAnsi="Trebuchet MS"/>
          <w:sz w:val="21"/>
          <w:szCs w:val="21"/>
        </w:rPr>
        <w:t xml:space="preserve">oltre a </w:t>
      </w:r>
      <w:r w:rsidRPr="00817657">
        <w:rPr>
          <w:rFonts w:ascii="Trebuchet MS" w:hAnsi="Trebuchet MS"/>
          <w:sz w:val="21"/>
          <w:szCs w:val="21"/>
        </w:rPr>
        <w:t>un maggiore ricorso a</w:t>
      </w:r>
      <w:r w:rsidR="00817657">
        <w:rPr>
          <w:rFonts w:ascii="Trebuchet MS" w:hAnsi="Trebuchet MS"/>
          <w:sz w:val="21"/>
          <w:szCs w:val="21"/>
        </w:rPr>
        <w:t>i</w:t>
      </w:r>
      <w:r w:rsidRPr="00817657">
        <w:rPr>
          <w:rFonts w:ascii="Trebuchet MS" w:hAnsi="Trebuchet MS"/>
          <w:sz w:val="21"/>
          <w:szCs w:val="21"/>
        </w:rPr>
        <w:t xml:space="preserve"> finanziamenti e </w:t>
      </w:r>
      <w:r w:rsidR="00817657">
        <w:rPr>
          <w:rFonts w:ascii="Trebuchet MS" w:hAnsi="Trebuchet MS"/>
          <w:sz w:val="21"/>
          <w:szCs w:val="21"/>
        </w:rPr>
        <w:t xml:space="preserve">alle </w:t>
      </w:r>
      <w:r w:rsidRPr="00817657">
        <w:rPr>
          <w:rFonts w:ascii="Trebuchet MS" w:hAnsi="Trebuchet MS"/>
          <w:sz w:val="21"/>
          <w:szCs w:val="21"/>
        </w:rPr>
        <w:t xml:space="preserve">misure di sostegno </w:t>
      </w:r>
      <w:r w:rsidR="00000E82">
        <w:rPr>
          <w:rFonts w:ascii="Trebuchet MS" w:hAnsi="Trebuchet MS"/>
          <w:sz w:val="21"/>
          <w:szCs w:val="21"/>
        </w:rPr>
        <w:t>a</w:t>
      </w:r>
      <w:r w:rsidRPr="00817657">
        <w:rPr>
          <w:rFonts w:ascii="Trebuchet MS" w:hAnsi="Trebuchet MS"/>
          <w:sz w:val="21"/>
          <w:szCs w:val="21"/>
        </w:rPr>
        <w:t>ll’internazionalizzazione. Le istituzioni, le università</w:t>
      </w:r>
      <w:r w:rsidR="00817657">
        <w:rPr>
          <w:rFonts w:ascii="Trebuchet MS" w:hAnsi="Trebuchet MS"/>
          <w:sz w:val="21"/>
          <w:szCs w:val="21"/>
        </w:rPr>
        <w:t>,</w:t>
      </w:r>
      <w:r w:rsidRPr="00817657">
        <w:rPr>
          <w:rFonts w:ascii="Trebuchet MS" w:hAnsi="Trebuchet MS"/>
          <w:sz w:val="21"/>
          <w:szCs w:val="21"/>
        </w:rPr>
        <w:t xml:space="preserve"> le associazioni di settore e professionali possono avere un ruolo determinante nell’accelerare </w:t>
      </w:r>
      <w:r w:rsidR="009E770D" w:rsidRPr="00817657">
        <w:rPr>
          <w:rFonts w:ascii="Trebuchet MS" w:hAnsi="Trebuchet MS"/>
          <w:sz w:val="21"/>
          <w:szCs w:val="21"/>
        </w:rPr>
        <w:t xml:space="preserve">la </w:t>
      </w:r>
      <w:r w:rsidRPr="00817657">
        <w:rPr>
          <w:rFonts w:ascii="Trebuchet MS" w:hAnsi="Trebuchet MS"/>
          <w:sz w:val="21"/>
          <w:szCs w:val="21"/>
        </w:rPr>
        <w:t xml:space="preserve">trasformazione digitale </w:t>
      </w:r>
      <w:r w:rsidR="00000E82">
        <w:rPr>
          <w:rFonts w:ascii="Trebuchet MS" w:hAnsi="Trebuchet MS"/>
          <w:sz w:val="21"/>
          <w:szCs w:val="21"/>
        </w:rPr>
        <w:t>e</w:t>
      </w:r>
      <w:r w:rsidR="009E770D" w:rsidRPr="00817657">
        <w:rPr>
          <w:rFonts w:ascii="Trebuchet MS" w:hAnsi="Trebuchet MS"/>
          <w:sz w:val="21"/>
          <w:szCs w:val="21"/>
        </w:rPr>
        <w:t xml:space="preserve"> </w:t>
      </w:r>
      <w:r w:rsidRPr="00817657">
        <w:rPr>
          <w:rFonts w:ascii="Trebuchet MS" w:hAnsi="Trebuchet MS"/>
          <w:sz w:val="21"/>
          <w:szCs w:val="21"/>
        </w:rPr>
        <w:t>favorire l’esportazion</w:t>
      </w:r>
      <w:r w:rsidR="009E770D" w:rsidRPr="00817657">
        <w:rPr>
          <w:rFonts w:ascii="Trebuchet MS" w:hAnsi="Trebuchet MS"/>
          <w:sz w:val="21"/>
          <w:szCs w:val="21"/>
        </w:rPr>
        <w:t>e</w:t>
      </w:r>
      <w:r w:rsidRPr="00817657">
        <w:rPr>
          <w:rFonts w:ascii="Trebuchet MS" w:hAnsi="Trebuchet MS"/>
          <w:sz w:val="21"/>
          <w:szCs w:val="21"/>
        </w:rPr>
        <w:t xml:space="preserve"> del Made in Italy</w:t>
      </w:r>
      <w:r w:rsidR="009E770D" w:rsidRPr="00817657">
        <w:rPr>
          <w:rFonts w:ascii="Trebuchet MS" w:hAnsi="Trebuchet MS"/>
          <w:sz w:val="21"/>
          <w:szCs w:val="21"/>
        </w:rPr>
        <w:t>”</w:t>
      </w:r>
      <w:r w:rsidRPr="00817657">
        <w:rPr>
          <w:rFonts w:ascii="Trebuchet MS" w:hAnsi="Trebuchet MS"/>
          <w:sz w:val="21"/>
          <w:szCs w:val="21"/>
        </w:rPr>
        <w:t>.</w:t>
      </w:r>
    </w:p>
    <w:p w14:paraId="607505C1" w14:textId="77777777" w:rsidR="007F665F" w:rsidRPr="00817657" w:rsidRDefault="007F665F" w:rsidP="00F26CD8">
      <w:pPr>
        <w:jc w:val="both"/>
        <w:rPr>
          <w:rFonts w:ascii="Trebuchet MS" w:hAnsi="Trebuchet MS"/>
          <w:color w:val="000000" w:themeColor="text1"/>
          <w:sz w:val="21"/>
          <w:szCs w:val="21"/>
        </w:rPr>
      </w:pPr>
    </w:p>
    <w:p w14:paraId="20FEFC11" w14:textId="75ED3FDB" w:rsidR="00705206" w:rsidRPr="00817657" w:rsidRDefault="00705206" w:rsidP="00F26CD8">
      <w:pPr>
        <w:jc w:val="both"/>
        <w:rPr>
          <w:rFonts w:ascii="Trebuchet MS" w:hAnsi="Trebuchet MS"/>
          <w:color w:val="FF0000"/>
          <w:sz w:val="21"/>
          <w:szCs w:val="21"/>
        </w:rPr>
      </w:pPr>
    </w:p>
    <w:p w14:paraId="0C01D610" w14:textId="568E325E" w:rsidR="00E80EB2" w:rsidRPr="00817657" w:rsidRDefault="009D4774" w:rsidP="00E80EB2">
      <w:pPr>
        <w:jc w:val="both"/>
        <w:rPr>
          <w:rFonts w:ascii="Trebuchet MS" w:eastAsia="Calibri" w:hAnsi="Trebuchet MS"/>
          <w:sz w:val="21"/>
          <w:szCs w:val="21"/>
          <w:lang w:eastAsia="en-US"/>
        </w:rPr>
      </w:pPr>
      <w:r w:rsidRPr="00817657">
        <w:rPr>
          <w:rFonts w:ascii="Trebuchet MS" w:hAnsi="Trebuchet MS"/>
          <w:b/>
          <w:bCs/>
          <w:color w:val="000000" w:themeColor="text1"/>
          <w:sz w:val="21"/>
          <w:szCs w:val="21"/>
        </w:rPr>
        <w:t>Lo scenario macroeconomico</w:t>
      </w:r>
      <w:r w:rsidRPr="00817657">
        <w:rPr>
          <w:rFonts w:ascii="Trebuchet MS" w:hAnsi="Trebuchet MS"/>
          <w:color w:val="000000" w:themeColor="text1"/>
          <w:sz w:val="21"/>
          <w:szCs w:val="21"/>
        </w:rPr>
        <w:t xml:space="preserve"> -</w:t>
      </w:r>
      <w:r w:rsidR="00E80EB2" w:rsidRPr="00817657">
        <w:rPr>
          <w:rFonts w:ascii="Trebuchet MS" w:hAnsi="Trebuchet MS"/>
          <w:color w:val="000000" w:themeColor="text1"/>
          <w:sz w:val="21"/>
          <w:szCs w:val="21"/>
        </w:rPr>
        <w:t xml:space="preserve"> </w:t>
      </w:r>
      <w:r w:rsidR="00E80EB2" w:rsidRPr="00817657">
        <w:rPr>
          <w:rFonts w:ascii="Trebuchet MS" w:eastAsia="Calibri" w:hAnsi="Trebuchet MS"/>
          <w:sz w:val="21"/>
          <w:szCs w:val="21"/>
          <w:lang w:eastAsia="en-US"/>
        </w:rPr>
        <w:t xml:space="preserve">Il 2023 </w:t>
      </w:r>
      <w:r w:rsidR="009E770D" w:rsidRPr="00817657">
        <w:rPr>
          <w:rFonts w:ascii="Trebuchet MS" w:eastAsia="Calibri" w:hAnsi="Trebuchet MS"/>
          <w:sz w:val="21"/>
          <w:szCs w:val="21"/>
          <w:lang w:eastAsia="en-US"/>
        </w:rPr>
        <w:t xml:space="preserve">presenta </w:t>
      </w:r>
      <w:r w:rsidR="00E80EB2" w:rsidRPr="00817657">
        <w:rPr>
          <w:rFonts w:ascii="Trebuchet MS" w:eastAsia="Calibri" w:hAnsi="Trebuchet MS"/>
          <w:sz w:val="21"/>
          <w:szCs w:val="21"/>
          <w:lang w:eastAsia="en-US"/>
        </w:rPr>
        <w:t>con uno scenario economico globale incerto, dopo tre anni caratterizzati da ampie fluttuazioni. Le stime delle principali istituzioni economiche indicano una crescita del PIL globale pari al +3,4% nel 2022 e una previsione per il 2023 intorno al +2,6%. L’inflazione mondiale è in calo nei primi mesi del 2023, ma rimane ancora relativamente elevata e potrebbe protrarre le politiche monetarie restrittive per alcuni mesi. Queste incertezze, insieme con le tensioni geopolitiche ed economiche, hanno impattato sull’andamento del commercio mondiale</w:t>
      </w:r>
      <w:r w:rsidR="00817657">
        <w:rPr>
          <w:rFonts w:ascii="Trebuchet MS" w:eastAsia="Calibri" w:hAnsi="Trebuchet MS"/>
          <w:sz w:val="21"/>
          <w:szCs w:val="21"/>
          <w:lang w:eastAsia="en-US"/>
        </w:rPr>
        <w:t xml:space="preserve"> che</w:t>
      </w:r>
      <w:r w:rsidR="00E80EB2" w:rsidRPr="00817657">
        <w:rPr>
          <w:rFonts w:ascii="Trebuchet MS" w:eastAsia="Calibri" w:hAnsi="Trebuchet MS"/>
          <w:sz w:val="21"/>
          <w:szCs w:val="21"/>
          <w:lang w:eastAsia="en-US"/>
        </w:rPr>
        <w:t xml:space="preserve"> nel 2022 </w:t>
      </w:r>
      <w:r w:rsidR="00410DF8">
        <w:rPr>
          <w:rFonts w:ascii="Trebuchet MS" w:eastAsia="Calibri" w:hAnsi="Trebuchet MS"/>
          <w:sz w:val="21"/>
          <w:szCs w:val="21"/>
          <w:lang w:eastAsia="en-US"/>
        </w:rPr>
        <w:t xml:space="preserve">ha registrato </w:t>
      </w:r>
      <w:r w:rsidR="00C36610">
        <w:rPr>
          <w:rFonts w:ascii="Trebuchet MS" w:eastAsia="Calibri" w:hAnsi="Trebuchet MS"/>
          <w:sz w:val="21"/>
          <w:szCs w:val="21"/>
          <w:lang w:eastAsia="en-US"/>
        </w:rPr>
        <w:t>aumenti</w:t>
      </w:r>
      <w:r w:rsidR="00F4281C">
        <w:rPr>
          <w:rFonts w:ascii="Trebuchet MS" w:eastAsia="Calibri" w:hAnsi="Trebuchet MS"/>
          <w:sz w:val="21"/>
          <w:szCs w:val="21"/>
          <w:lang w:eastAsia="en-US"/>
        </w:rPr>
        <w:t xml:space="preserve"> contenuti</w:t>
      </w:r>
      <w:r w:rsidR="00E80EB2" w:rsidRPr="00817657">
        <w:rPr>
          <w:rFonts w:ascii="Trebuchet MS" w:eastAsia="Calibri" w:hAnsi="Trebuchet MS"/>
          <w:sz w:val="21"/>
          <w:szCs w:val="21"/>
          <w:lang w:eastAsia="en-US"/>
        </w:rPr>
        <w:t xml:space="preserve"> (+2,7%</w:t>
      </w:r>
      <w:r w:rsidR="00410DF8">
        <w:rPr>
          <w:rFonts w:ascii="Trebuchet MS" w:eastAsia="Calibri" w:hAnsi="Trebuchet MS"/>
          <w:sz w:val="21"/>
          <w:szCs w:val="21"/>
          <w:lang w:eastAsia="en-US"/>
        </w:rPr>
        <w:t xml:space="preserve">, </w:t>
      </w:r>
      <w:r w:rsidR="00E80EB2" w:rsidRPr="00817657">
        <w:rPr>
          <w:rFonts w:ascii="Trebuchet MS" w:eastAsia="Calibri" w:hAnsi="Trebuchet MS"/>
          <w:sz w:val="21"/>
          <w:szCs w:val="21"/>
          <w:lang w:eastAsia="en-US"/>
        </w:rPr>
        <w:t>inferiore alla crescita del PIL globale</w:t>
      </w:r>
      <w:r w:rsidR="00410DF8">
        <w:rPr>
          <w:rFonts w:ascii="Trebuchet MS" w:eastAsia="Calibri" w:hAnsi="Trebuchet MS"/>
          <w:sz w:val="21"/>
          <w:szCs w:val="21"/>
          <w:lang w:eastAsia="en-US"/>
        </w:rPr>
        <w:t>)</w:t>
      </w:r>
      <w:r w:rsidR="00817657">
        <w:rPr>
          <w:rFonts w:ascii="Trebuchet MS" w:eastAsia="Calibri" w:hAnsi="Trebuchet MS"/>
          <w:sz w:val="21"/>
          <w:szCs w:val="21"/>
          <w:lang w:eastAsia="en-US"/>
        </w:rPr>
        <w:t>.</w:t>
      </w:r>
    </w:p>
    <w:p w14:paraId="0EEF5D66" w14:textId="77777777" w:rsidR="009E770D" w:rsidRPr="00817657" w:rsidRDefault="009E770D" w:rsidP="00E80EB2">
      <w:pPr>
        <w:jc w:val="both"/>
        <w:rPr>
          <w:rFonts w:ascii="Trebuchet MS" w:eastAsia="Calibri" w:hAnsi="Trebuchet MS"/>
          <w:sz w:val="21"/>
          <w:szCs w:val="21"/>
          <w:lang w:eastAsia="en-US"/>
        </w:rPr>
      </w:pPr>
    </w:p>
    <w:p w14:paraId="4760556E" w14:textId="701529BF" w:rsidR="009E770D" w:rsidRPr="00817657" w:rsidRDefault="009E770D" w:rsidP="00E80EB2">
      <w:pPr>
        <w:jc w:val="both"/>
        <w:rPr>
          <w:rFonts w:ascii="Trebuchet MS" w:eastAsia="Calibri" w:hAnsi="Trebuchet MS"/>
          <w:sz w:val="21"/>
          <w:szCs w:val="21"/>
          <w:lang w:eastAsia="en-US"/>
        </w:rPr>
      </w:pPr>
      <w:r w:rsidRPr="00817657">
        <w:rPr>
          <w:rFonts w:ascii="Trebuchet MS" w:eastAsia="Calibri" w:hAnsi="Trebuchet MS"/>
          <w:sz w:val="21"/>
          <w:szCs w:val="21"/>
          <w:lang w:eastAsia="en-US"/>
        </w:rPr>
        <w:t xml:space="preserve">In Italia, nel 2022 il valore delle esportazioni ha ripreso a crescere (+19,8% rispetto al 2021), sfiorando i 625 miliardi di euro. </w:t>
      </w:r>
      <w:r w:rsidR="00000E82">
        <w:rPr>
          <w:rFonts w:ascii="Trebuchet MS" w:eastAsia="Calibri" w:hAnsi="Trebuchet MS"/>
          <w:sz w:val="21"/>
          <w:szCs w:val="21"/>
          <w:lang w:eastAsia="en-US"/>
        </w:rPr>
        <w:t>C</w:t>
      </w:r>
      <w:r w:rsidRPr="00817657">
        <w:rPr>
          <w:rFonts w:ascii="Trebuchet MS" w:eastAsia="Calibri" w:hAnsi="Trebuchet MS"/>
          <w:sz w:val="21"/>
          <w:szCs w:val="21"/>
          <w:lang w:eastAsia="en-US"/>
        </w:rPr>
        <w:t>resc</w:t>
      </w:r>
      <w:r w:rsidR="00000E82">
        <w:rPr>
          <w:rFonts w:ascii="Trebuchet MS" w:eastAsia="Calibri" w:hAnsi="Trebuchet MS"/>
          <w:sz w:val="21"/>
          <w:szCs w:val="21"/>
          <w:lang w:eastAsia="en-US"/>
        </w:rPr>
        <w:t>ono</w:t>
      </w:r>
      <w:r w:rsidRPr="00817657">
        <w:rPr>
          <w:rFonts w:ascii="Trebuchet MS" w:eastAsia="Calibri" w:hAnsi="Trebuchet MS"/>
          <w:sz w:val="21"/>
          <w:szCs w:val="21"/>
          <w:lang w:eastAsia="en-US"/>
        </w:rPr>
        <w:t xml:space="preserve"> praticamente con lo stesso tasso sia i beni di consumo sia i prodotti intermedi. Crescono meno (+13,8%) i beni strumentali mentre cresce a un tasso notevolmente superiore (+89%) l’energia. Nei primi mesi del 2023, il tasso di crescita</w:t>
      </w:r>
      <w:r w:rsidR="009446ED">
        <w:rPr>
          <w:rFonts w:ascii="Trebuchet MS" w:eastAsia="Calibri" w:hAnsi="Trebuchet MS"/>
          <w:sz w:val="21"/>
          <w:szCs w:val="21"/>
          <w:lang w:eastAsia="en-US"/>
        </w:rPr>
        <w:t xml:space="preserve"> </w:t>
      </w:r>
      <w:r w:rsidR="00F4281C">
        <w:rPr>
          <w:rFonts w:ascii="Trebuchet MS" w:eastAsia="Calibri" w:hAnsi="Trebuchet MS"/>
          <w:sz w:val="21"/>
          <w:szCs w:val="21"/>
          <w:lang w:eastAsia="en-US"/>
        </w:rPr>
        <w:t>è ancora positivo</w:t>
      </w:r>
      <w:r w:rsidRPr="00817657">
        <w:rPr>
          <w:rFonts w:ascii="Trebuchet MS" w:eastAsia="Calibri" w:hAnsi="Trebuchet MS"/>
          <w:sz w:val="21"/>
          <w:szCs w:val="21"/>
          <w:lang w:eastAsia="en-US"/>
        </w:rPr>
        <w:t xml:space="preserve">, ma ad essere </w:t>
      </w:r>
      <w:r w:rsidR="009446ED">
        <w:rPr>
          <w:rFonts w:ascii="Trebuchet MS" w:eastAsia="Calibri" w:hAnsi="Trebuchet MS"/>
          <w:sz w:val="21"/>
          <w:szCs w:val="21"/>
          <w:lang w:eastAsia="en-US"/>
        </w:rPr>
        <w:t xml:space="preserve">sempre </w:t>
      </w:r>
      <w:r w:rsidRPr="00817657">
        <w:rPr>
          <w:rFonts w:ascii="Trebuchet MS" w:eastAsia="Calibri" w:hAnsi="Trebuchet MS"/>
          <w:sz w:val="21"/>
          <w:szCs w:val="21"/>
          <w:lang w:eastAsia="en-US"/>
        </w:rPr>
        <w:t xml:space="preserve">determinante è prevalentemente </w:t>
      </w:r>
      <w:r w:rsidR="00000E82">
        <w:rPr>
          <w:rFonts w:ascii="Trebuchet MS" w:eastAsia="Calibri" w:hAnsi="Trebuchet MS"/>
          <w:sz w:val="21"/>
          <w:szCs w:val="21"/>
          <w:lang w:eastAsia="en-US"/>
        </w:rPr>
        <w:t>l’</w:t>
      </w:r>
      <w:r w:rsidRPr="00817657">
        <w:rPr>
          <w:rFonts w:ascii="Trebuchet MS" w:eastAsia="Calibri" w:hAnsi="Trebuchet MS"/>
          <w:sz w:val="21"/>
          <w:szCs w:val="21"/>
          <w:lang w:eastAsia="en-US"/>
        </w:rPr>
        <w:t>aumento generalizzato dei prezzi di vendita e non dei volumi esportati.</w:t>
      </w:r>
    </w:p>
    <w:p w14:paraId="43D24F93" w14:textId="6430FE8B" w:rsidR="00357358" w:rsidRPr="00817657" w:rsidRDefault="00357358" w:rsidP="00F26CD8">
      <w:pPr>
        <w:jc w:val="both"/>
        <w:rPr>
          <w:rFonts w:ascii="Trebuchet MS" w:hAnsi="Trebuchet MS"/>
          <w:color w:val="FF0000"/>
          <w:sz w:val="21"/>
          <w:szCs w:val="21"/>
        </w:rPr>
      </w:pPr>
    </w:p>
    <w:p w14:paraId="2DFC7C13" w14:textId="126C78BE" w:rsidR="00683F29" w:rsidRDefault="00E80EB2" w:rsidP="00F26CD8">
      <w:pPr>
        <w:jc w:val="both"/>
        <w:rPr>
          <w:rFonts w:ascii="Trebuchet MS" w:eastAsia="Calibri" w:hAnsi="Trebuchet MS"/>
          <w:sz w:val="21"/>
          <w:szCs w:val="21"/>
          <w:lang w:eastAsia="en-US"/>
        </w:rPr>
      </w:pPr>
      <w:r w:rsidRPr="00817657">
        <w:rPr>
          <w:rFonts w:ascii="Trebuchet MS" w:eastAsia="Calibri" w:hAnsi="Trebuchet MS"/>
          <w:sz w:val="21"/>
          <w:szCs w:val="21"/>
          <w:lang w:eastAsia="en-US"/>
        </w:rPr>
        <w:t xml:space="preserve">“Nonostante </w:t>
      </w:r>
      <w:r w:rsidR="009E770D" w:rsidRPr="00817657">
        <w:rPr>
          <w:rFonts w:ascii="Trebuchet MS" w:eastAsia="Calibri" w:hAnsi="Trebuchet MS"/>
          <w:sz w:val="21"/>
          <w:szCs w:val="21"/>
          <w:lang w:eastAsia="en-US"/>
        </w:rPr>
        <w:t>lo</w:t>
      </w:r>
      <w:r w:rsidRPr="00817657">
        <w:rPr>
          <w:rFonts w:ascii="Trebuchet MS" w:eastAsia="Calibri" w:hAnsi="Trebuchet MS"/>
          <w:sz w:val="21"/>
          <w:szCs w:val="21"/>
          <w:lang w:eastAsia="en-US"/>
        </w:rPr>
        <w:t xml:space="preserve"> scenario abbastanza negativo, le esportazioni italiane a valore sono cresciute notevolmente nell’anno passato a fronte di un cambiamento marginale in volume </w:t>
      </w:r>
      <w:r w:rsidRPr="00817657">
        <w:rPr>
          <w:rFonts w:ascii="Trebuchet MS" w:eastAsia="Calibri" w:hAnsi="Trebuchet MS"/>
          <w:b/>
          <w:bCs/>
          <w:color w:val="000000" w:themeColor="text1"/>
          <w:sz w:val="21"/>
          <w:szCs w:val="21"/>
        </w:rPr>
        <w:t xml:space="preserve">– </w:t>
      </w:r>
      <w:r w:rsidRPr="00817657">
        <w:rPr>
          <w:rFonts w:ascii="Trebuchet MS" w:eastAsia="Calibri" w:hAnsi="Trebuchet MS"/>
          <w:color w:val="000000" w:themeColor="text1"/>
          <w:sz w:val="21"/>
          <w:szCs w:val="21"/>
        </w:rPr>
        <w:t>spiega</w:t>
      </w:r>
      <w:r w:rsidRPr="00817657">
        <w:rPr>
          <w:rFonts w:ascii="Trebuchet MS" w:eastAsia="Calibri" w:hAnsi="Trebuchet MS"/>
          <w:b/>
          <w:bCs/>
          <w:color w:val="000000" w:themeColor="text1"/>
          <w:sz w:val="21"/>
          <w:szCs w:val="21"/>
        </w:rPr>
        <w:t xml:space="preserve"> </w:t>
      </w:r>
      <w:r w:rsidRPr="00817657">
        <w:rPr>
          <w:rFonts w:ascii="Trebuchet MS" w:hAnsi="Trebuchet MS"/>
          <w:b/>
          <w:bCs/>
          <w:color w:val="000000" w:themeColor="text1"/>
          <w:sz w:val="21"/>
          <w:szCs w:val="21"/>
          <w:lang w:eastAsia="ar-SA" w:bidi="it-IT"/>
        </w:rPr>
        <w:t xml:space="preserve">Lucia Tajoli, </w:t>
      </w:r>
      <w:r w:rsidRPr="00817657">
        <w:rPr>
          <w:rFonts w:ascii="Trebuchet MS" w:hAnsi="Trebuchet MS"/>
          <w:color w:val="000000" w:themeColor="text1"/>
          <w:sz w:val="21"/>
          <w:szCs w:val="21"/>
          <w:lang w:eastAsia="ar-SA" w:bidi="it-IT"/>
        </w:rPr>
        <w:t>Responsabile scientifico dell’Osservatorio Export Digitale</w:t>
      </w:r>
      <w:r w:rsidRPr="00817657">
        <w:rPr>
          <w:rFonts w:ascii="Trebuchet MS" w:hAnsi="Trebuchet MS"/>
          <w:b/>
          <w:bCs/>
          <w:color w:val="000000" w:themeColor="text1"/>
          <w:sz w:val="21"/>
          <w:szCs w:val="21"/>
          <w:lang w:eastAsia="ar-SA" w:bidi="it-IT"/>
        </w:rPr>
        <w:t xml:space="preserve"> -</w:t>
      </w:r>
      <w:r w:rsidRPr="00817657">
        <w:rPr>
          <w:rFonts w:ascii="Trebuchet MS" w:eastAsia="Calibri" w:hAnsi="Trebuchet MS"/>
          <w:sz w:val="21"/>
          <w:szCs w:val="21"/>
          <w:lang w:eastAsia="en-US"/>
        </w:rPr>
        <w:t>. C’è stato anche un parziale riorientamento geografico dei flussi, con Russia e Cina in calo, a fronte di una crescita degli USA e una tenuta del mercato europeo. Complessivamente, la tenuta delle esportazioni italiane a valore, a fronte della turbolenza sui mercati, indica un buon mantenimento della competitività internazionale del paese, che però deve ancora recuperare alcune posizioni arretrate rispetto ai partner in termini di digitalizzazione delle imprese e degli scambi”.</w:t>
      </w:r>
    </w:p>
    <w:p w14:paraId="032FA922" w14:textId="77777777" w:rsidR="00A948F0" w:rsidRDefault="00A948F0" w:rsidP="00F26CD8">
      <w:pPr>
        <w:jc w:val="both"/>
        <w:rPr>
          <w:rFonts w:ascii="Trebuchet MS" w:eastAsia="Calibri" w:hAnsi="Trebuchet MS"/>
          <w:sz w:val="21"/>
          <w:szCs w:val="21"/>
          <w:lang w:eastAsia="en-US"/>
        </w:rPr>
      </w:pPr>
    </w:p>
    <w:p w14:paraId="38C7FBAD" w14:textId="5F6BD20A" w:rsidR="00A948F0" w:rsidRPr="00A948F0" w:rsidRDefault="00A948F0" w:rsidP="00F26CD8">
      <w:pPr>
        <w:jc w:val="both"/>
        <w:rPr>
          <w:rFonts w:ascii="Trebuchet MS" w:eastAsia="Calibri" w:hAnsi="Trebuchet MS"/>
          <w:sz w:val="21"/>
          <w:szCs w:val="21"/>
          <w:lang w:eastAsia="en-US"/>
        </w:rPr>
      </w:pPr>
      <w:r w:rsidRPr="00A948F0">
        <w:rPr>
          <w:rFonts w:ascii="Trebuchet MS" w:eastAsia="Calibri" w:hAnsi="Trebuchet MS"/>
          <w:b/>
          <w:bCs/>
          <w:sz w:val="21"/>
          <w:szCs w:val="21"/>
          <w:lang w:eastAsia="en-US"/>
        </w:rPr>
        <w:t>I paesi per l’Export online</w:t>
      </w:r>
      <w:r w:rsidRPr="00A948F0">
        <w:rPr>
          <w:rFonts w:ascii="Trebuchet MS" w:eastAsia="Calibri" w:hAnsi="Trebuchet MS"/>
          <w:sz w:val="21"/>
          <w:szCs w:val="21"/>
          <w:lang w:eastAsia="en-US"/>
        </w:rPr>
        <w:t xml:space="preserve"> - L’Osservatorio ha elaborato un indicatore per identificare i paesi di maggiore interesse per l’export digitale italiano, tra </w:t>
      </w:r>
      <w:r w:rsidR="00EC6F05">
        <w:rPr>
          <w:rFonts w:ascii="Trebuchet MS" w:eastAsia="Calibri" w:hAnsi="Trebuchet MS"/>
          <w:sz w:val="21"/>
          <w:szCs w:val="21"/>
          <w:lang w:eastAsia="en-US"/>
        </w:rPr>
        <w:t>20</w:t>
      </w:r>
      <w:r w:rsidRPr="00A948F0">
        <w:rPr>
          <w:rFonts w:ascii="Trebuchet MS" w:eastAsia="Calibri" w:hAnsi="Trebuchet MS"/>
          <w:sz w:val="21"/>
          <w:szCs w:val="21"/>
          <w:lang w:eastAsia="en-US"/>
        </w:rPr>
        <w:t xml:space="preserve"> principali economie mondiali. Ai primi posti, in questa particolare classifica, si trovano Stati Uniti, UK, Germania, Svizzera, e Francia, una classifica che rispecchia l’attuale elenco dei principali paesi destinatari dell’export complessivo italiano. Proseguendo nel ranking, emergono paesi </w:t>
      </w:r>
      <w:r w:rsidR="00137135">
        <w:rPr>
          <w:rFonts w:ascii="Trebuchet MS" w:eastAsia="Calibri" w:hAnsi="Trebuchet MS"/>
          <w:sz w:val="21"/>
          <w:szCs w:val="21"/>
          <w:lang w:eastAsia="en-US"/>
        </w:rPr>
        <w:t xml:space="preserve">come </w:t>
      </w:r>
      <w:r w:rsidRPr="00A948F0">
        <w:rPr>
          <w:rFonts w:ascii="Trebuchet MS" w:eastAsia="Calibri" w:hAnsi="Trebuchet MS"/>
          <w:sz w:val="21"/>
          <w:szCs w:val="21"/>
          <w:lang w:eastAsia="en-US"/>
        </w:rPr>
        <w:t xml:space="preserve">Singapore (6/20), Canada (7/20) e Corea del Sud (8/20) </w:t>
      </w:r>
      <w:r w:rsidR="00137135">
        <w:rPr>
          <w:rFonts w:ascii="Trebuchet MS" w:eastAsia="Calibri" w:hAnsi="Trebuchet MS"/>
          <w:sz w:val="21"/>
          <w:szCs w:val="21"/>
          <w:lang w:eastAsia="en-US"/>
        </w:rPr>
        <w:t>grazie a</w:t>
      </w:r>
      <w:r w:rsidRPr="00A948F0">
        <w:rPr>
          <w:rFonts w:ascii="Trebuchet MS" w:eastAsia="Calibri" w:hAnsi="Trebuchet MS"/>
          <w:sz w:val="21"/>
          <w:szCs w:val="21"/>
          <w:lang w:eastAsia="en-US"/>
        </w:rPr>
        <w:t xml:space="preserve"> ottimi punteggi in ambito commerciale, infrastrutturale (sia ICT che logistico) e amministrativo. Importanti partner commerciali, come la Spagna, si posizionano più in basso nel ranking (11/20) per basse performance economiche e regolamentari e una penetrazione del mercato e-commerce contenuta.</w:t>
      </w:r>
    </w:p>
    <w:p w14:paraId="6185C440" w14:textId="7D62196B" w:rsidR="00B13F08" w:rsidRPr="00817657" w:rsidRDefault="00B13F08" w:rsidP="00172B1C">
      <w:pPr>
        <w:jc w:val="both"/>
        <w:rPr>
          <w:rFonts w:ascii="Trebuchet MS" w:hAnsi="Trebuchet MS"/>
          <w:b/>
          <w:bCs/>
          <w:color w:val="FF0000"/>
          <w:sz w:val="21"/>
          <w:szCs w:val="21"/>
          <w:lang w:eastAsia="ar-SA" w:bidi="it-IT"/>
        </w:rPr>
      </w:pPr>
    </w:p>
    <w:p w14:paraId="5C0A399C" w14:textId="037F8301" w:rsidR="00B233CB" w:rsidRPr="00817657" w:rsidRDefault="00ED26D1" w:rsidP="00B233CB">
      <w:pPr>
        <w:jc w:val="both"/>
        <w:rPr>
          <w:rFonts w:ascii="Trebuchet MS" w:eastAsia="Calibri" w:hAnsi="Trebuchet MS"/>
          <w:color w:val="000000" w:themeColor="text1"/>
          <w:sz w:val="21"/>
          <w:szCs w:val="21"/>
          <w:lang w:eastAsia="en-US"/>
        </w:rPr>
      </w:pPr>
      <w:r w:rsidRPr="00817657">
        <w:rPr>
          <w:rFonts w:ascii="Trebuchet MS" w:eastAsia="Malgun Gothic" w:hAnsi="Trebuchet MS" w:cs="Calibri"/>
          <w:b/>
          <w:bCs/>
          <w:color w:val="000000" w:themeColor="text1"/>
          <w:sz w:val="21"/>
          <w:szCs w:val="21"/>
        </w:rPr>
        <w:t>L</w:t>
      </w:r>
      <w:r w:rsidR="00000E82">
        <w:rPr>
          <w:rFonts w:ascii="Trebuchet MS" w:eastAsia="Malgun Gothic" w:hAnsi="Trebuchet MS" w:cs="Calibri"/>
          <w:b/>
          <w:bCs/>
          <w:color w:val="000000" w:themeColor="text1"/>
          <w:sz w:val="21"/>
          <w:szCs w:val="21"/>
        </w:rPr>
        <w:t>a maturità</w:t>
      </w:r>
      <w:r w:rsidRPr="00817657">
        <w:rPr>
          <w:rFonts w:ascii="Trebuchet MS" w:eastAsia="Malgun Gothic" w:hAnsi="Trebuchet MS" w:cs="Calibri"/>
          <w:b/>
          <w:bCs/>
          <w:color w:val="000000" w:themeColor="text1"/>
          <w:sz w:val="21"/>
          <w:szCs w:val="21"/>
        </w:rPr>
        <w:t xml:space="preserve"> </w:t>
      </w:r>
      <w:r w:rsidR="00000E82">
        <w:rPr>
          <w:rFonts w:ascii="Trebuchet MS" w:eastAsia="Malgun Gothic" w:hAnsi="Trebuchet MS" w:cs="Calibri"/>
          <w:b/>
          <w:bCs/>
          <w:color w:val="000000" w:themeColor="text1"/>
          <w:sz w:val="21"/>
          <w:szCs w:val="21"/>
        </w:rPr>
        <w:t>del</w:t>
      </w:r>
      <w:r w:rsidRPr="00817657">
        <w:rPr>
          <w:rFonts w:ascii="Trebuchet MS" w:eastAsia="Malgun Gothic" w:hAnsi="Trebuchet MS" w:cs="Calibri"/>
          <w:b/>
          <w:bCs/>
          <w:color w:val="000000" w:themeColor="text1"/>
          <w:sz w:val="21"/>
          <w:szCs w:val="21"/>
        </w:rPr>
        <w:t>le PMI</w:t>
      </w:r>
      <w:r w:rsidRPr="00817657">
        <w:rPr>
          <w:rFonts w:ascii="Trebuchet MS" w:eastAsia="Malgun Gothic" w:hAnsi="Trebuchet MS" w:cs="Calibri"/>
          <w:color w:val="000000" w:themeColor="text1"/>
          <w:sz w:val="21"/>
          <w:szCs w:val="21"/>
        </w:rPr>
        <w:t xml:space="preserve"> –</w:t>
      </w:r>
      <w:r w:rsidR="003A36E7" w:rsidRPr="00817657">
        <w:rPr>
          <w:rFonts w:ascii="Trebuchet MS" w:eastAsia="Malgun Gothic" w:hAnsi="Trebuchet MS" w:cs="Calibri"/>
          <w:color w:val="000000" w:themeColor="text1"/>
          <w:sz w:val="21"/>
          <w:szCs w:val="21"/>
        </w:rPr>
        <w:t xml:space="preserve"> L’Osservatorio ha sviluppato</w:t>
      </w:r>
      <w:r w:rsidRPr="00817657">
        <w:rPr>
          <w:rFonts w:ascii="Trebuchet MS" w:eastAsia="Malgun Gothic" w:hAnsi="Trebuchet MS" w:cs="Calibri"/>
          <w:color w:val="000000" w:themeColor="text1"/>
          <w:sz w:val="21"/>
          <w:szCs w:val="21"/>
        </w:rPr>
        <w:t xml:space="preserve"> un</w:t>
      </w:r>
      <w:r w:rsidR="009E770D" w:rsidRPr="00817657">
        <w:rPr>
          <w:rFonts w:ascii="Trebuchet MS" w:eastAsia="Malgun Gothic" w:hAnsi="Trebuchet MS" w:cs="Calibri"/>
          <w:color w:val="000000" w:themeColor="text1"/>
          <w:sz w:val="21"/>
          <w:szCs w:val="21"/>
        </w:rPr>
        <w:t>a</w:t>
      </w:r>
      <w:r w:rsidRPr="00817657">
        <w:rPr>
          <w:rFonts w:ascii="Trebuchet MS" w:eastAsia="Malgun Gothic" w:hAnsi="Trebuchet MS" w:cs="Calibri"/>
          <w:color w:val="000000" w:themeColor="text1"/>
          <w:sz w:val="21"/>
          <w:szCs w:val="21"/>
        </w:rPr>
        <w:t xml:space="preserve"> m</w:t>
      </w:r>
      <w:r w:rsidR="009E770D" w:rsidRPr="00817657">
        <w:rPr>
          <w:rFonts w:ascii="Trebuchet MS" w:eastAsia="Malgun Gothic" w:hAnsi="Trebuchet MS" w:cs="Calibri"/>
          <w:color w:val="000000" w:themeColor="text1"/>
          <w:sz w:val="21"/>
          <w:szCs w:val="21"/>
        </w:rPr>
        <w:t xml:space="preserve">appatura </w:t>
      </w:r>
      <w:r w:rsidRPr="00817657">
        <w:rPr>
          <w:rFonts w:ascii="Trebuchet MS" w:eastAsia="Malgun Gothic" w:hAnsi="Trebuchet MS" w:cs="Calibri"/>
          <w:color w:val="000000" w:themeColor="text1"/>
          <w:sz w:val="21"/>
          <w:szCs w:val="21"/>
        </w:rPr>
        <w:t xml:space="preserve">per </w:t>
      </w:r>
      <w:r w:rsidR="00B233CB" w:rsidRPr="00817657">
        <w:rPr>
          <w:rFonts w:ascii="Trebuchet MS" w:eastAsia="Malgun Gothic" w:hAnsi="Trebuchet MS" w:cs="Calibri"/>
          <w:color w:val="000000" w:themeColor="text1"/>
          <w:sz w:val="21"/>
          <w:szCs w:val="21"/>
        </w:rPr>
        <w:t xml:space="preserve">misurare il livello di maturità su 6 aree </w:t>
      </w:r>
      <w:r w:rsidR="00B233CB" w:rsidRPr="00817657">
        <w:rPr>
          <w:rFonts w:ascii="Trebuchet MS" w:hAnsi="Trebuchet MS"/>
          <w:color w:val="000000" w:themeColor="text1"/>
          <w:sz w:val="21"/>
          <w:szCs w:val="21"/>
        </w:rPr>
        <w:t>funzionali che caratterizzano una strategia di export digitale</w:t>
      </w:r>
      <w:r w:rsidR="009E770D" w:rsidRPr="00817657">
        <w:rPr>
          <w:rFonts w:ascii="Trebuchet MS" w:hAnsi="Trebuchet MS"/>
          <w:color w:val="000000" w:themeColor="text1"/>
          <w:sz w:val="21"/>
          <w:szCs w:val="21"/>
        </w:rPr>
        <w:t xml:space="preserve">, </w:t>
      </w:r>
      <w:r w:rsidR="009E770D" w:rsidRPr="00817657">
        <w:rPr>
          <w:rFonts w:ascii="Trebuchet MS" w:eastAsia="Calibri" w:hAnsi="Trebuchet MS"/>
          <w:color w:val="000000" w:themeColor="text1"/>
          <w:sz w:val="21"/>
          <w:szCs w:val="21"/>
          <w:lang w:eastAsia="en-US"/>
        </w:rPr>
        <w:t>da cui emerge che</w:t>
      </w:r>
      <w:r w:rsidR="00B233CB" w:rsidRPr="00817657">
        <w:rPr>
          <w:rFonts w:ascii="Trebuchet MS" w:eastAsia="Calibri" w:hAnsi="Trebuchet MS"/>
          <w:color w:val="000000" w:themeColor="text1"/>
          <w:sz w:val="21"/>
          <w:szCs w:val="21"/>
          <w:lang w:eastAsia="en-US"/>
        </w:rPr>
        <w:t xml:space="preserve"> la maggioranza delle</w:t>
      </w:r>
      <w:r w:rsidR="009E770D" w:rsidRPr="00817657">
        <w:rPr>
          <w:rFonts w:ascii="Trebuchet MS" w:eastAsia="Calibri" w:hAnsi="Trebuchet MS"/>
          <w:color w:val="000000" w:themeColor="text1"/>
          <w:sz w:val="21"/>
          <w:szCs w:val="21"/>
          <w:lang w:eastAsia="en-US"/>
        </w:rPr>
        <w:t xml:space="preserve"> PMI</w:t>
      </w:r>
      <w:r w:rsidR="00B233CB" w:rsidRPr="00817657">
        <w:rPr>
          <w:rFonts w:ascii="Trebuchet MS" w:eastAsia="Calibri" w:hAnsi="Trebuchet MS"/>
          <w:color w:val="000000" w:themeColor="text1"/>
          <w:sz w:val="21"/>
          <w:szCs w:val="21"/>
          <w:lang w:eastAsia="en-US"/>
        </w:rPr>
        <w:t xml:space="preserve"> si colloca in stadi iniziali di maturità per molte delle dimensioni indagate. I livelli di digitalizzazione più bassi </w:t>
      </w:r>
      <w:r w:rsidR="009E770D" w:rsidRPr="00817657">
        <w:rPr>
          <w:rFonts w:ascii="Trebuchet MS" w:eastAsia="Calibri" w:hAnsi="Trebuchet MS"/>
          <w:color w:val="000000" w:themeColor="text1"/>
          <w:sz w:val="21"/>
          <w:szCs w:val="21"/>
          <w:lang w:eastAsia="en-US"/>
        </w:rPr>
        <w:t>ne</w:t>
      </w:r>
      <w:r w:rsidR="00B233CB" w:rsidRPr="00817657">
        <w:rPr>
          <w:rFonts w:ascii="Trebuchet MS" w:eastAsia="Calibri" w:hAnsi="Trebuchet MS"/>
          <w:color w:val="000000" w:themeColor="text1"/>
          <w:sz w:val="21"/>
          <w:szCs w:val="21"/>
          <w:lang w:eastAsia="en-US"/>
        </w:rPr>
        <w:t xml:space="preserve">ll’adozione di canali di vendita digitali, </w:t>
      </w:r>
      <w:r w:rsidR="009E770D" w:rsidRPr="00817657">
        <w:rPr>
          <w:rFonts w:ascii="Trebuchet MS" w:eastAsia="Calibri" w:hAnsi="Trebuchet MS"/>
          <w:color w:val="000000" w:themeColor="text1"/>
          <w:sz w:val="21"/>
          <w:szCs w:val="21"/>
          <w:lang w:eastAsia="en-US"/>
        </w:rPr>
        <w:t>nel</w:t>
      </w:r>
      <w:r w:rsidR="00B233CB" w:rsidRPr="00817657">
        <w:rPr>
          <w:rFonts w:ascii="Trebuchet MS" w:eastAsia="Calibri" w:hAnsi="Trebuchet MS"/>
          <w:color w:val="000000" w:themeColor="text1"/>
          <w:sz w:val="21"/>
          <w:szCs w:val="21"/>
          <w:lang w:eastAsia="en-US"/>
        </w:rPr>
        <w:t xml:space="preserve">l’uso di tecnologie a supporto dell’export e </w:t>
      </w:r>
      <w:r w:rsidR="009E770D" w:rsidRPr="00817657">
        <w:rPr>
          <w:rFonts w:ascii="Trebuchet MS" w:eastAsia="Calibri" w:hAnsi="Trebuchet MS"/>
          <w:color w:val="000000" w:themeColor="text1"/>
          <w:sz w:val="21"/>
          <w:szCs w:val="21"/>
          <w:lang w:eastAsia="en-US"/>
        </w:rPr>
        <w:t>ne</w:t>
      </w:r>
      <w:r w:rsidR="00B233CB" w:rsidRPr="00817657">
        <w:rPr>
          <w:rFonts w:ascii="Trebuchet MS" w:eastAsia="Calibri" w:hAnsi="Trebuchet MS"/>
          <w:color w:val="000000" w:themeColor="text1"/>
          <w:sz w:val="21"/>
          <w:szCs w:val="21"/>
          <w:lang w:eastAsia="en-US"/>
        </w:rPr>
        <w:t>ll’utilizzo di cruscotti di indicatori strutturati per la valutazione dei progetti di internazionalizzazione.</w:t>
      </w:r>
      <w:r w:rsidR="009E770D" w:rsidRPr="00817657">
        <w:rPr>
          <w:rFonts w:ascii="Trebuchet MS" w:eastAsia="Calibri" w:hAnsi="Trebuchet MS"/>
          <w:color w:val="000000" w:themeColor="text1"/>
          <w:sz w:val="21"/>
          <w:szCs w:val="21"/>
          <w:lang w:eastAsia="en-US"/>
        </w:rPr>
        <w:t xml:space="preserve"> </w:t>
      </w:r>
      <w:r w:rsidR="00B233CB" w:rsidRPr="00817657">
        <w:rPr>
          <w:rFonts w:ascii="Trebuchet MS" w:eastAsia="Calibri" w:hAnsi="Trebuchet MS"/>
          <w:sz w:val="21"/>
          <w:szCs w:val="21"/>
          <w:lang w:eastAsia="en-US"/>
        </w:rPr>
        <w:t>Questo fenomeno può essere spiegato da una scarsa propensione alla digitalizzazione, frutto di una carenza di competenze sui temi dell’innovazione digitale e tecnologica e di una cultura aziendale ancorata ai paradigmi del</w:t>
      </w:r>
      <w:r w:rsidR="009E770D" w:rsidRPr="00817657">
        <w:rPr>
          <w:rFonts w:ascii="Trebuchet MS" w:eastAsia="Calibri" w:hAnsi="Trebuchet MS"/>
          <w:sz w:val="21"/>
          <w:szCs w:val="21"/>
          <w:lang w:eastAsia="en-US"/>
        </w:rPr>
        <w:t xml:space="preserve"> passato</w:t>
      </w:r>
      <w:r w:rsidR="00B233CB" w:rsidRPr="00817657">
        <w:rPr>
          <w:rFonts w:ascii="Trebuchet MS" w:eastAsia="Calibri" w:hAnsi="Trebuchet MS"/>
          <w:sz w:val="21"/>
          <w:szCs w:val="21"/>
          <w:lang w:eastAsia="en-US"/>
        </w:rPr>
        <w:t>, nonché da una limitata disponibilità di risorse da allocare.</w:t>
      </w:r>
      <w:r w:rsidR="0004416A">
        <w:rPr>
          <w:rFonts w:ascii="Trebuchet MS" w:eastAsia="Calibri" w:hAnsi="Trebuchet MS"/>
          <w:sz w:val="21"/>
          <w:szCs w:val="21"/>
          <w:lang w:eastAsia="en-US"/>
        </w:rPr>
        <w:t xml:space="preserve"> Al contrario, la</w:t>
      </w:r>
      <w:r w:rsidR="0004416A" w:rsidRPr="00817657">
        <w:rPr>
          <w:rFonts w:ascii="Trebuchet MS" w:eastAsia="Calibri" w:hAnsi="Trebuchet MS"/>
          <w:sz w:val="21"/>
          <w:szCs w:val="21"/>
          <w:lang w:eastAsia="en-US"/>
        </w:rPr>
        <w:t xml:space="preserve"> maggior</w:t>
      </w:r>
      <w:r w:rsidR="0004416A">
        <w:rPr>
          <w:rFonts w:ascii="Trebuchet MS" w:eastAsia="Calibri" w:hAnsi="Trebuchet MS"/>
          <w:sz w:val="21"/>
          <w:szCs w:val="21"/>
          <w:lang w:eastAsia="en-US"/>
        </w:rPr>
        <w:t>e</w:t>
      </w:r>
      <w:r w:rsidR="0004416A" w:rsidRPr="00817657">
        <w:rPr>
          <w:rFonts w:ascii="Trebuchet MS" w:eastAsia="Calibri" w:hAnsi="Trebuchet MS"/>
          <w:sz w:val="21"/>
          <w:szCs w:val="21"/>
          <w:lang w:eastAsia="en-US"/>
        </w:rPr>
        <w:t xml:space="preserve"> maturità s</w:t>
      </w:r>
      <w:r w:rsidR="0004416A">
        <w:rPr>
          <w:rFonts w:ascii="Trebuchet MS" w:eastAsia="Calibri" w:hAnsi="Trebuchet MS"/>
          <w:sz w:val="21"/>
          <w:szCs w:val="21"/>
          <w:lang w:eastAsia="en-US"/>
        </w:rPr>
        <w:t>i ritrova nel</w:t>
      </w:r>
      <w:r w:rsidR="0004416A" w:rsidRPr="00817657">
        <w:rPr>
          <w:rFonts w:ascii="Trebuchet MS" w:eastAsia="Calibri" w:hAnsi="Trebuchet MS"/>
          <w:sz w:val="21"/>
          <w:szCs w:val="21"/>
          <w:lang w:eastAsia="en-US"/>
        </w:rPr>
        <w:t xml:space="preserve"> marketin</w:t>
      </w:r>
      <w:r w:rsidR="0004416A">
        <w:rPr>
          <w:rFonts w:ascii="Trebuchet MS" w:eastAsia="Calibri" w:hAnsi="Trebuchet MS"/>
          <w:sz w:val="21"/>
          <w:szCs w:val="21"/>
          <w:lang w:eastAsia="en-US"/>
        </w:rPr>
        <w:t xml:space="preserve">g &amp; </w:t>
      </w:r>
      <w:r w:rsidR="0004416A" w:rsidRPr="00817657">
        <w:rPr>
          <w:rFonts w:ascii="Trebuchet MS" w:eastAsia="Calibri" w:hAnsi="Trebuchet MS"/>
          <w:sz w:val="21"/>
          <w:szCs w:val="21"/>
          <w:lang w:eastAsia="en-US"/>
        </w:rPr>
        <w:t xml:space="preserve">comunicazione e </w:t>
      </w:r>
      <w:r w:rsidR="0004416A">
        <w:rPr>
          <w:rFonts w:ascii="Trebuchet MS" w:eastAsia="Calibri" w:hAnsi="Trebuchet MS"/>
          <w:sz w:val="21"/>
          <w:szCs w:val="21"/>
          <w:lang w:eastAsia="en-US"/>
        </w:rPr>
        <w:t>nel</w:t>
      </w:r>
      <w:r w:rsidR="0004416A" w:rsidRPr="00817657">
        <w:rPr>
          <w:rFonts w:ascii="Trebuchet MS" w:eastAsia="Calibri" w:hAnsi="Trebuchet MS"/>
          <w:sz w:val="21"/>
          <w:szCs w:val="21"/>
          <w:lang w:eastAsia="en-US"/>
        </w:rPr>
        <w:t>la governance del progetto.</w:t>
      </w:r>
    </w:p>
    <w:p w14:paraId="1BB9F734" w14:textId="1933C705" w:rsidR="00B233CB" w:rsidRPr="00817657" w:rsidRDefault="00B233CB" w:rsidP="00B233CB">
      <w:pPr>
        <w:jc w:val="both"/>
        <w:rPr>
          <w:rFonts w:ascii="Trebuchet MS" w:hAnsi="Trebuchet MS"/>
          <w:sz w:val="21"/>
          <w:szCs w:val="21"/>
        </w:rPr>
      </w:pPr>
    </w:p>
    <w:p w14:paraId="094EE1A9" w14:textId="3AD05160" w:rsidR="00817657" w:rsidRPr="00817657" w:rsidRDefault="0080035D" w:rsidP="0080035D">
      <w:pPr>
        <w:jc w:val="both"/>
        <w:rPr>
          <w:rFonts w:ascii="Trebuchet MS" w:eastAsia="Calibri" w:hAnsi="Trebuchet MS"/>
          <w:sz w:val="21"/>
          <w:szCs w:val="21"/>
          <w:lang w:eastAsia="en-US"/>
        </w:rPr>
      </w:pPr>
      <w:r w:rsidRPr="00817657">
        <w:rPr>
          <w:rFonts w:ascii="Trebuchet MS" w:eastAsia="Calibri" w:hAnsi="Trebuchet MS"/>
          <w:b/>
          <w:bCs/>
          <w:sz w:val="21"/>
          <w:szCs w:val="21"/>
          <w:lang w:eastAsia="en-US"/>
        </w:rPr>
        <w:t>L’innovazione e il supporto pubblico</w:t>
      </w:r>
      <w:r w:rsidRPr="00817657">
        <w:rPr>
          <w:rFonts w:ascii="Trebuchet MS" w:eastAsia="Calibri" w:hAnsi="Trebuchet MS"/>
          <w:sz w:val="21"/>
          <w:szCs w:val="21"/>
          <w:lang w:eastAsia="en-US"/>
        </w:rPr>
        <w:t xml:space="preserve"> - L’Osservatorio Export Digitale, nell’ambito del progetto “E-nternationalization” sviluppato dal Ministero dello Sviluppo Economico e da Invitalia, ha analizzato la relazione tra export, innovazione, e supporto pubblico. I risultati dello studio evidenziano </w:t>
      </w:r>
      <w:r w:rsidR="00086EA8">
        <w:rPr>
          <w:rFonts w:ascii="Trebuchet MS" w:eastAsia="Calibri" w:hAnsi="Trebuchet MS"/>
          <w:sz w:val="21"/>
          <w:szCs w:val="21"/>
          <w:lang w:eastAsia="en-US"/>
        </w:rPr>
        <w:t xml:space="preserve">che esiste </w:t>
      </w:r>
      <w:r w:rsidRPr="00817657">
        <w:rPr>
          <w:rFonts w:ascii="Trebuchet MS" w:eastAsia="Calibri" w:hAnsi="Trebuchet MS"/>
          <w:sz w:val="21"/>
          <w:szCs w:val="21"/>
          <w:lang w:eastAsia="en-US"/>
        </w:rPr>
        <w:t xml:space="preserve">una relazione positiva tra export </w:t>
      </w:r>
      <w:r w:rsidR="00086EA8">
        <w:rPr>
          <w:rFonts w:ascii="Trebuchet MS" w:eastAsia="Calibri" w:hAnsi="Trebuchet MS"/>
          <w:sz w:val="21"/>
          <w:szCs w:val="21"/>
          <w:lang w:eastAsia="en-US"/>
        </w:rPr>
        <w:t xml:space="preserve">(sia tradizionale che digitale) </w:t>
      </w:r>
      <w:r w:rsidRPr="00817657">
        <w:rPr>
          <w:rFonts w:ascii="Trebuchet MS" w:eastAsia="Calibri" w:hAnsi="Trebuchet MS"/>
          <w:sz w:val="21"/>
          <w:szCs w:val="21"/>
          <w:lang w:eastAsia="en-US"/>
        </w:rPr>
        <w:t xml:space="preserve">e innovazione e </w:t>
      </w:r>
      <w:r w:rsidR="009E770D" w:rsidRPr="00817657">
        <w:rPr>
          <w:rFonts w:ascii="Trebuchet MS" w:eastAsia="Calibri" w:hAnsi="Trebuchet MS"/>
          <w:sz w:val="21"/>
          <w:szCs w:val="21"/>
          <w:lang w:eastAsia="en-US"/>
        </w:rPr>
        <w:t>che</w:t>
      </w:r>
      <w:r w:rsidRPr="00817657">
        <w:rPr>
          <w:rFonts w:ascii="Trebuchet MS" w:eastAsia="Calibri" w:hAnsi="Trebuchet MS"/>
          <w:sz w:val="21"/>
          <w:szCs w:val="21"/>
          <w:lang w:eastAsia="en-US"/>
        </w:rPr>
        <w:t xml:space="preserve"> gli incentivi pubblici nazionali e regionali sono positivamente correlati all’adozione di </w:t>
      </w:r>
      <w:r w:rsidR="00086EA8">
        <w:rPr>
          <w:rFonts w:ascii="Trebuchet MS" w:eastAsia="Calibri" w:hAnsi="Trebuchet MS"/>
          <w:sz w:val="21"/>
          <w:szCs w:val="21"/>
          <w:lang w:eastAsia="en-US"/>
        </w:rPr>
        <w:t xml:space="preserve">ciascuna di queste </w:t>
      </w:r>
      <w:r w:rsidRPr="00817657">
        <w:rPr>
          <w:rFonts w:ascii="Trebuchet MS" w:eastAsia="Calibri" w:hAnsi="Trebuchet MS"/>
          <w:sz w:val="21"/>
          <w:szCs w:val="21"/>
          <w:lang w:eastAsia="en-US"/>
        </w:rPr>
        <w:t>strategie</w:t>
      </w:r>
      <w:r w:rsidR="00086EA8">
        <w:rPr>
          <w:rFonts w:ascii="Trebuchet MS" w:eastAsia="Calibri" w:hAnsi="Trebuchet MS"/>
          <w:sz w:val="21"/>
          <w:szCs w:val="21"/>
          <w:lang w:eastAsia="en-US"/>
        </w:rPr>
        <w:t xml:space="preserve"> di crescita </w:t>
      </w:r>
      <w:r w:rsidR="00086EA8" w:rsidRPr="00817657">
        <w:rPr>
          <w:rFonts w:ascii="Trebuchet MS" w:eastAsia="Calibri" w:hAnsi="Trebuchet MS"/>
          <w:sz w:val="21"/>
          <w:szCs w:val="21"/>
          <w:lang w:eastAsia="en-US"/>
        </w:rPr>
        <w:t>nelle PMI</w:t>
      </w:r>
      <w:r w:rsidR="00086EA8">
        <w:rPr>
          <w:rFonts w:ascii="Trebuchet MS" w:eastAsia="Calibri" w:hAnsi="Trebuchet MS"/>
          <w:sz w:val="21"/>
          <w:szCs w:val="21"/>
          <w:lang w:eastAsia="en-US"/>
        </w:rPr>
        <w:t>, anche se emerge un possibile effetto di “spiazzamento”</w:t>
      </w:r>
      <w:r w:rsidRPr="00817657">
        <w:rPr>
          <w:rFonts w:ascii="Trebuchet MS" w:eastAsia="Calibri" w:hAnsi="Trebuchet MS"/>
          <w:sz w:val="21"/>
          <w:szCs w:val="21"/>
          <w:lang w:eastAsia="en-US"/>
        </w:rPr>
        <w:t xml:space="preserve">. </w:t>
      </w:r>
    </w:p>
    <w:p w14:paraId="242F55F2" w14:textId="77777777" w:rsidR="000C6A9C" w:rsidRDefault="000C6A9C" w:rsidP="0080035D">
      <w:pPr>
        <w:jc w:val="both"/>
        <w:rPr>
          <w:rFonts w:ascii="Trebuchet MS" w:eastAsia="Calibri" w:hAnsi="Trebuchet MS"/>
          <w:sz w:val="21"/>
          <w:szCs w:val="21"/>
          <w:lang w:eastAsia="en-US"/>
        </w:rPr>
      </w:pPr>
    </w:p>
    <w:p w14:paraId="5A72AEFC" w14:textId="5FF8CB9E" w:rsidR="0080035D" w:rsidRPr="00817657" w:rsidRDefault="000C6A9C" w:rsidP="0080035D">
      <w:pPr>
        <w:jc w:val="both"/>
        <w:rPr>
          <w:rFonts w:ascii="Trebuchet MS" w:eastAsia="Calibri" w:hAnsi="Trebuchet MS"/>
          <w:sz w:val="21"/>
          <w:szCs w:val="21"/>
          <w:lang w:eastAsia="en-US"/>
        </w:rPr>
      </w:pPr>
      <w:r>
        <w:rPr>
          <w:rFonts w:ascii="Trebuchet MS" w:eastAsia="Calibri" w:hAnsi="Trebuchet MS"/>
          <w:sz w:val="21"/>
          <w:szCs w:val="21"/>
          <w:lang w:eastAsia="en-US"/>
        </w:rPr>
        <w:t>“L</w:t>
      </w:r>
      <w:r w:rsidR="0080035D" w:rsidRPr="00817657">
        <w:rPr>
          <w:rFonts w:ascii="Trebuchet MS" w:eastAsia="Calibri" w:hAnsi="Trebuchet MS"/>
          <w:sz w:val="21"/>
          <w:szCs w:val="21"/>
          <w:lang w:eastAsia="en-US"/>
        </w:rPr>
        <w:t xml:space="preserve">’export tradizionale </w:t>
      </w:r>
      <w:r w:rsidR="00817657" w:rsidRPr="00817657">
        <w:rPr>
          <w:rFonts w:ascii="Trebuchet MS" w:eastAsia="Calibri" w:hAnsi="Trebuchet MS"/>
          <w:sz w:val="21"/>
          <w:szCs w:val="21"/>
          <w:lang w:eastAsia="en-US"/>
        </w:rPr>
        <w:t>è</w:t>
      </w:r>
      <w:r w:rsidR="0080035D" w:rsidRPr="00817657">
        <w:rPr>
          <w:rFonts w:ascii="Trebuchet MS" w:eastAsia="Calibri" w:hAnsi="Trebuchet MS"/>
          <w:sz w:val="21"/>
          <w:szCs w:val="21"/>
          <w:lang w:eastAsia="en-US"/>
        </w:rPr>
        <w:t xml:space="preserve"> associato maggiormente a innovazioni di prodotto e di processo, mentre l’export digitale alle innovazioni organizzative e di mercato</w:t>
      </w:r>
      <w:r>
        <w:rPr>
          <w:rFonts w:ascii="Trebuchet MS" w:eastAsia="Calibri" w:hAnsi="Trebuchet MS"/>
          <w:sz w:val="21"/>
          <w:szCs w:val="21"/>
          <w:lang w:eastAsia="en-US"/>
        </w:rPr>
        <w:t xml:space="preserve"> - </w:t>
      </w:r>
      <w:r w:rsidRPr="000C6A9C">
        <w:rPr>
          <w:rFonts w:ascii="Trebuchet MS" w:eastAsia="Calibri" w:hAnsi="Trebuchet MS"/>
          <w:sz w:val="21"/>
          <w:szCs w:val="21"/>
          <w:lang w:eastAsia="en-US"/>
        </w:rPr>
        <w:t xml:space="preserve">spiega </w:t>
      </w:r>
      <w:r w:rsidRPr="000C6A9C">
        <w:rPr>
          <w:rFonts w:ascii="Trebuchet MS" w:eastAsia="Calibri" w:hAnsi="Trebuchet MS"/>
          <w:b/>
          <w:bCs/>
          <w:sz w:val="21"/>
          <w:szCs w:val="21"/>
          <w:lang w:eastAsia="en-US"/>
        </w:rPr>
        <w:t>Stefano Elia</w:t>
      </w:r>
      <w:r w:rsidRPr="000C6A9C">
        <w:rPr>
          <w:rFonts w:ascii="Trebuchet MS" w:eastAsia="Calibri" w:hAnsi="Trebuchet MS"/>
          <w:sz w:val="21"/>
          <w:szCs w:val="21"/>
          <w:lang w:eastAsia="en-US"/>
        </w:rPr>
        <w:t>, Responsabile Scientifico dell’Osservatorio Export Digitale -</w:t>
      </w:r>
      <w:r w:rsidR="0080035D" w:rsidRPr="00817657">
        <w:rPr>
          <w:rFonts w:ascii="Trebuchet MS" w:eastAsia="Calibri" w:hAnsi="Trebuchet MS"/>
          <w:sz w:val="21"/>
          <w:szCs w:val="21"/>
          <w:lang w:eastAsia="en-US"/>
        </w:rPr>
        <w:t xml:space="preserve">. </w:t>
      </w:r>
      <w:r w:rsidR="00817657" w:rsidRPr="00817657">
        <w:rPr>
          <w:rFonts w:ascii="Trebuchet MS" w:eastAsia="Calibri" w:hAnsi="Trebuchet MS"/>
          <w:sz w:val="21"/>
          <w:szCs w:val="21"/>
          <w:lang w:eastAsia="en-US"/>
        </w:rPr>
        <w:t xml:space="preserve">Il </w:t>
      </w:r>
      <w:r w:rsidR="0080035D" w:rsidRPr="00817657">
        <w:rPr>
          <w:rFonts w:ascii="Trebuchet MS" w:eastAsia="Calibri" w:hAnsi="Trebuchet MS"/>
          <w:sz w:val="21"/>
          <w:szCs w:val="21"/>
          <w:lang w:eastAsia="en-US"/>
        </w:rPr>
        <w:t>supporto pubblico</w:t>
      </w:r>
      <w:r w:rsidR="00086EA8">
        <w:rPr>
          <w:rFonts w:ascii="Trebuchet MS" w:eastAsia="Calibri" w:hAnsi="Trebuchet MS"/>
          <w:sz w:val="21"/>
          <w:szCs w:val="21"/>
          <w:lang w:eastAsia="en-US"/>
        </w:rPr>
        <w:t xml:space="preserve">, pur essendo positivamente correlato a </w:t>
      </w:r>
      <w:r w:rsidR="00417B68">
        <w:rPr>
          <w:rFonts w:ascii="Trebuchet MS" w:eastAsia="Calibri" w:hAnsi="Trebuchet MS"/>
          <w:sz w:val="21"/>
          <w:szCs w:val="21"/>
          <w:lang w:eastAsia="en-US"/>
        </w:rPr>
        <w:t xml:space="preserve">ciascuna di queste </w:t>
      </w:r>
      <w:r w:rsidR="00086EA8">
        <w:rPr>
          <w:rFonts w:ascii="Trebuchet MS" w:eastAsia="Calibri" w:hAnsi="Trebuchet MS"/>
          <w:sz w:val="21"/>
          <w:szCs w:val="21"/>
          <w:lang w:eastAsia="en-US"/>
        </w:rPr>
        <w:t>strategie di crescita,</w:t>
      </w:r>
      <w:r w:rsidR="0080035D" w:rsidRPr="00817657">
        <w:rPr>
          <w:rFonts w:ascii="Trebuchet MS" w:eastAsia="Calibri" w:hAnsi="Trebuchet MS"/>
          <w:sz w:val="21"/>
          <w:szCs w:val="21"/>
          <w:lang w:eastAsia="en-US"/>
        </w:rPr>
        <w:t xml:space="preserve"> p</w:t>
      </w:r>
      <w:r w:rsidR="00817657" w:rsidRPr="00817657">
        <w:rPr>
          <w:rFonts w:ascii="Trebuchet MS" w:eastAsia="Calibri" w:hAnsi="Trebuchet MS"/>
          <w:sz w:val="21"/>
          <w:szCs w:val="21"/>
          <w:lang w:eastAsia="en-US"/>
        </w:rPr>
        <w:t>uò</w:t>
      </w:r>
      <w:r w:rsidR="0080035D" w:rsidRPr="00817657">
        <w:rPr>
          <w:rFonts w:ascii="Trebuchet MS" w:eastAsia="Calibri" w:hAnsi="Trebuchet MS"/>
          <w:sz w:val="21"/>
          <w:szCs w:val="21"/>
          <w:lang w:eastAsia="en-US"/>
        </w:rPr>
        <w:t xml:space="preserve"> generare</w:t>
      </w:r>
      <w:r w:rsidR="00086EA8">
        <w:rPr>
          <w:rFonts w:ascii="Trebuchet MS" w:eastAsia="Calibri" w:hAnsi="Trebuchet MS"/>
          <w:sz w:val="21"/>
          <w:szCs w:val="21"/>
          <w:lang w:eastAsia="en-US"/>
        </w:rPr>
        <w:t>, tuttavia,</w:t>
      </w:r>
      <w:r w:rsidR="0080035D" w:rsidRPr="00817657">
        <w:rPr>
          <w:rFonts w:ascii="Trebuchet MS" w:eastAsia="Calibri" w:hAnsi="Trebuchet MS"/>
          <w:sz w:val="21"/>
          <w:szCs w:val="21"/>
          <w:lang w:eastAsia="en-US"/>
        </w:rPr>
        <w:t xml:space="preserve"> un </w:t>
      </w:r>
      <w:r w:rsidR="001055EB">
        <w:rPr>
          <w:rFonts w:ascii="Trebuchet MS" w:eastAsia="Calibri" w:hAnsi="Trebuchet MS"/>
          <w:sz w:val="21"/>
          <w:szCs w:val="21"/>
          <w:lang w:eastAsia="en-US"/>
        </w:rPr>
        <w:t xml:space="preserve">possibile </w:t>
      </w:r>
      <w:r w:rsidR="0080035D" w:rsidRPr="00817657">
        <w:rPr>
          <w:rFonts w:ascii="Trebuchet MS" w:eastAsia="Calibri" w:hAnsi="Trebuchet MS"/>
          <w:sz w:val="21"/>
          <w:szCs w:val="21"/>
          <w:lang w:eastAsia="en-US"/>
        </w:rPr>
        <w:t xml:space="preserve">effetto di distorsione delle risorse nelle PMI, </w:t>
      </w:r>
      <w:r w:rsidR="001055EB">
        <w:rPr>
          <w:rFonts w:ascii="Trebuchet MS" w:eastAsia="Calibri" w:hAnsi="Trebuchet MS"/>
          <w:sz w:val="21"/>
          <w:szCs w:val="21"/>
          <w:lang w:eastAsia="en-US"/>
        </w:rPr>
        <w:t>in quanto</w:t>
      </w:r>
      <w:r w:rsidR="001055EB" w:rsidRPr="00817657">
        <w:rPr>
          <w:rFonts w:ascii="Trebuchet MS" w:eastAsia="Calibri" w:hAnsi="Trebuchet MS"/>
          <w:sz w:val="21"/>
          <w:szCs w:val="21"/>
          <w:lang w:eastAsia="en-US"/>
        </w:rPr>
        <w:t xml:space="preserve"> </w:t>
      </w:r>
      <w:r w:rsidR="0080035D" w:rsidRPr="00817657">
        <w:rPr>
          <w:rFonts w:ascii="Trebuchet MS" w:eastAsia="Calibri" w:hAnsi="Trebuchet MS"/>
          <w:sz w:val="21"/>
          <w:szCs w:val="21"/>
          <w:lang w:eastAsia="en-US"/>
        </w:rPr>
        <w:t xml:space="preserve">le imprese che accedono a fondi pubblici e che implementano contemporaneamente </w:t>
      </w:r>
      <w:r w:rsidR="0080035D" w:rsidRPr="00817657">
        <w:rPr>
          <w:rFonts w:ascii="Trebuchet MS" w:eastAsia="Calibri" w:hAnsi="Trebuchet MS"/>
          <w:sz w:val="21"/>
          <w:szCs w:val="21"/>
          <w:lang w:eastAsia="en-US"/>
        </w:rPr>
        <w:lastRenderedPageBreak/>
        <w:t xml:space="preserve">export (digitale o tradizionale) e innovazione, </w:t>
      </w:r>
      <w:r w:rsidR="001055EB">
        <w:rPr>
          <w:rFonts w:ascii="Trebuchet MS" w:eastAsia="Calibri" w:hAnsi="Trebuchet MS"/>
          <w:sz w:val="21"/>
          <w:szCs w:val="21"/>
          <w:lang w:eastAsia="en-US"/>
        </w:rPr>
        <w:t xml:space="preserve">tendono a </w:t>
      </w:r>
      <w:r w:rsidR="001055EB" w:rsidRPr="00817657">
        <w:rPr>
          <w:rFonts w:ascii="Trebuchet MS" w:eastAsia="Calibri" w:hAnsi="Trebuchet MS"/>
          <w:sz w:val="21"/>
          <w:szCs w:val="21"/>
          <w:lang w:eastAsia="en-US"/>
        </w:rPr>
        <w:t>concentra</w:t>
      </w:r>
      <w:r w:rsidR="001055EB">
        <w:rPr>
          <w:rFonts w:ascii="Trebuchet MS" w:eastAsia="Calibri" w:hAnsi="Trebuchet MS"/>
          <w:sz w:val="21"/>
          <w:szCs w:val="21"/>
          <w:lang w:eastAsia="en-US"/>
        </w:rPr>
        <w:t>rsi</w:t>
      </w:r>
      <w:r w:rsidR="001055EB" w:rsidRPr="00817657">
        <w:rPr>
          <w:rFonts w:ascii="Trebuchet MS" w:eastAsia="Calibri" w:hAnsi="Trebuchet MS"/>
          <w:sz w:val="21"/>
          <w:szCs w:val="21"/>
          <w:lang w:eastAsia="en-US"/>
        </w:rPr>
        <w:t xml:space="preserve"> </w:t>
      </w:r>
      <w:r w:rsidR="0080035D" w:rsidRPr="00817657">
        <w:rPr>
          <w:rFonts w:ascii="Trebuchet MS" w:eastAsia="Calibri" w:hAnsi="Trebuchet MS"/>
          <w:sz w:val="21"/>
          <w:szCs w:val="21"/>
          <w:lang w:eastAsia="en-US"/>
        </w:rPr>
        <w:t xml:space="preserve">maggiormente su una delle due </w:t>
      </w:r>
      <w:r w:rsidR="001055EB">
        <w:rPr>
          <w:rFonts w:ascii="Trebuchet MS" w:eastAsia="Calibri" w:hAnsi="Trebuchet MS"/>
          <w:sz w:val="21"/>
          <w:szCs w:val="21"/>
          <w:lang w:eastAsia="en-US"/>
        </w:rPr>
        <w:t xml:space="preserve">strategie </w:t>
      </w:r>
      <w:r w:rsidR="0080035D" w:rsidRPr="00817657">
        <w:rPr>
          <w:rFonts w:ascii="Trebuchet MS" w:eastAsia="Calibri" w:hAnsi="Trebuchet MS"/>
          <w:sz w:val="21"/>
          <w:szCs w:val="21"/>
          <w:lang w:eastAsia="en-US"/>
        </w:rPr>
        <w:t xml:space="preserve">a discapito dell’altra. Quindi, </w:t>
      </w:r>
      <w:r w:rsidR="0080035D" w:rsidRPr="00817657">
        <w:rPr>
          <w:rFonts w:ascii="Trebuchet MS" w:hAnsi="Trebuchet MS"/>
          <w:sz w:val="21"/>
          <w:szCs w:val="21"/>
        </w:rPr>
        <w:t xml:space="preserve">le politiche per l’erogazione di fondi pubblici alle PMI non dovrebbero essere standardizzate e la concessione di incentivi </w:t>
      </w:r>
      <w:r w:rsidR="00417B68">
        <w:rPr>
          <w:rFonts w:ascii="Trebuchet MS" w:hAnsi="Trebuchet MS"/>
          <w:sz w:val="21"/>
          <w:szCs w:val="21"/>
        </w:rPr>
        <w:t>dovrebbe</w:t>
      </w:r>
      <w:r w:rsidR="00417B68" w:rsidRPr="00817657">
        <w:rPr>
          <w:rFonts w:ascii="Trebuchet MS" w:hAnsi="Trebuchet MS"/>
          <w:sz w:val="21"/>
          <w:szCs w:val="21"/>
        </w:rPr>
        <w:t xml:space="preserve"> </w:t>
      </w:r>
      <w:r w:rsidR="0080035D" w:rsidRPr="00817657">
        <w:rPr>
          <w:rFonts w:ascii="Trebuchet MS" w:hAnsi="Trebuchet MS"/>
          <w:sz w:val="21"/>
          <w:szCs w:val="21"/>
        </w:rPr>
        <w:t>essere accompagnata da servizi non finanziari</w:t>
      </w:r>
      <w:r w:rsidR="00091795">
        <w:rPr>
          <w:rFonts w:ascii="Trebuchet MS" w:hAnsi="Trebuchet MS"/>
          <w:sz w:val="21"/>
          <w:szCs w:val="21"/>
        </w:rPr>
        <w:t xml:space="preserve"> volti a potenziare le capacità gestionali e manageriali</w:t>
      </w:r>
      <w:r w:rsidR="0080035D" w:rsidRPr="00817657">
        <w:rPr>
          <w:rFonts w:ascii="Trebuchet MS" w:hAnsi="Trebuchet MS"/>
          <w:sz w:val="21"/>
          <w:szCs w:val="21"/>
        </w:rPr>
        <w:t>, ad esempio corsi di formazione</w:t>
      </w:r>
      <w:r w:rsidR="00417B68">
        <w:rPr>
          <w:rFonts w:ascii="Trebuchet MS" w:hAnsi="Trebuchet MS"/>
          <w:sz w:val="21"/>
          <w:szCs w:val="21"/>
        </w:rPr>
        <w:t xml:space="preserve"> e capitale umano</w:t>
      </w:r>
      <w:r>
        <w:rPr>
          <w:rFonts w:ascii="Trebuchet MS" w:hAnsi="Trebuchet MS"/>
          <w:sz w:val="21"/>
          <w:szCs w:val="21"/>
        </w:rPr>
        <w:t>”</w:t>
      </w:r>
      <w:r w:rsidR="0080035D" w:rsidRPr="00817657">
        <w:rPr>
          <w:rFonts w:ascii="Trebuchet MS" w:hAnsi="Trebuchet MS"/>
          <w:sz w:val="21"/>
          <w:szCs w:val="21"/>
        </w:rPr>
        <w:t xml:space="preserve">. </w:t>
      </w:r>
    </w:p>
    <w:p w14:paraId="5989CFAF" w14:textId="77777777" w:rsidR="00B233CB" w:rsidRPr="00B233CB" w:rsidRDefault="00B233CB" w:rsidP="00B233CB">
      <w:pPr>
        <w:jc w:val="both"/>
        <w:rPr>
          <w:rFonts w:ascii="Trebuchet MS" w:hAnsi="Trebuchet MS"/>
          <w:sz w:val="21"/>
          <w:szCs w:val="21"/>
        </w:rPr>
      </w:pPr>
    </w:p>
    <w:p w14:paraId="24D29154" w14:textId="6736FB39" w:rsidR="00410DF8" w:rsidRDefault="00AC4CD1" w:rsidP="009E62A3">
      <w:pPr>
        <w:spacing w:before="100" w:beforeAutospacing="1" w:after="100" w:afterAutospacing="1"/>
      </w:pPr>
      <w:r w:rsidRPr="00DF50A3">
        <w:rPr>
          <w:rFonts w:ascii="Trebuchet MS" w:hAnsi="Trebuchet MS"/>
          <w:sz w:val="16"/>
          <w:szCs w:val="16"/>
          <w:lang w:bidi="it-IT"/>
        </w:rPr>
        <w:t xml:space="preserve">*L'edizione </w:t>
      </w:r>
      <w:r w:rsidR="00DF50A3" w:rsidRPr="00DF50A3">
        <w:rPr>
          <w:rFonts w:ascii="Trebuchet MS" w:hAnsi="Trebuchet MS"/>
          <w:sz w:val="16"/>
          <w:szCs w:val="16"/>
        </w:rPr>
        <w:t>202</w:t>
      </w:r>
      <w:r w:rsidR="00476C0F">
        <w:rPr>
          <w:rFonts w:ascii="Trebuchet MS" w:hAnsi="Trebuchet MS"/>
          <w:sz w:val="16"/>
          <w:szCs w:val="16"/>
        </w:rPr>
        <w:t>2</w:t>
      </w:r>
      <w:r w:rsidR="00DF50A3" w:rsidRPr="00DF50A3">
        <w:rPr>
          <w:rFonts w:ascii="Trebuchet MS" w:hAnsi="Trebuchet MS"/>
          <w:sz w:val="16"/>
          <w:szCs w:val="16"/>
        </w:rPr>
        <w:t>-202</w:t>
      </w:r>
      <w:r w:rsidR="00476C0F">
        <w:rPr>
          <w:rFonts w:ascii="Trebuchet MS" w:hAnsi="Trebuchet MS"/>
          <w:sz w:val="16"/>
          <w:szCs w:val="16"/>
        </w:rPr>
        <w:t>3</w:t>
      </w:r>
      <w:r w:rsidR="00DF50A3" w:rsidRPr="00DF50A3">
        <w:rPr>
          <w:rFonts w:ascii="Trebuchet MS" w:hAnsi="Trebuchet MS"/>
          <w:sz w:val="16"/>
          <w:szCs w:val="16"/>
        </w:rPr>
        <w:t xml:space="preserve"> dell'Osservatorio Export Digitale è stata realizzata in collaborazione con </w:t>
      </w:r>
      <w:r w:rsidR="00410DF8" w:rsidRPr="009E62A3">
        <w:rPr>
          <w:rFonts w:ascii="Trebuchet MS" w:hAnsi="Trebuchet MS"/>
          <w:sz w:val="16"/>
          <w:szCs w:val="16"/>
        </w:rPr>
        <w:t>Poste Italiane</w:t>
      </w:r>
      <w:r w:rsidR="009E62A3" w:rsidRPr="009E62A3">
        <w:rPr>
          <w:rFonts w:ascii="Trebuchet MS" w:hAnsi="Trebuchet MS"/>
          <w:sz w:val="16"/>
          <w:szCs w:val="16"/>
        </w:rPr>
        <w:t xml:space="preserve">, </w:t>
      </w:r>
      <w:r w:rsidR="00410DF8" w:rsidRPr="009E62A3">
        <w:rPr>
          <w:rFonts w:ascii="Trebuchet MS" w:hAnsi="Trebuchet MS"/>
          <w:sz w:val="16"/>
          <w:szCs w:val="16"/>
        </w:rPr>
        <w:t>Trace</w:t>
      </w:r>
      <w:r w:rsidR="009E62A3" w:rsidRPr="009E62A3">
        <w:rPr>
          <w:rFonts w:ascii="Trebuchet MS" w:hAnsi="Trebuchet MS"/>
          <w:sz w:val="16"/>
          <w:szCs w:val="16"/>
        </w:rPr>
        <w:t xml:space="preserve"> - </w:t>
      </w:r>
      <w:r w:rsidR="00410DF8" w:rsidRPr="009E62A3">
        <w:rPr>
          <w:rFonts w:ascii="Trebuchet MS" w:hAnsi="Trebuchet MS"/>
          <w:sz w:val="16"/>
          <w:szCs w:val="16"/>
        </w:rPr>
        <w:t>designed by Sella</w:t>
      </w:r>
      <w:r w:rsidR="009E62A3" w:rsidRPr="009E62A3">
        <w:rPr>
          <w:rFonts w:ascii="Trebuchet MS" w:hAnsi="Trebuchet MS"/>
          <w:sz w:val="16"/>
          <w:szCs w:val="16"/>
        </w:rPr>
        <w:t xml:space="preserve">. </w:t>
      </w:r>
      <w:r w:rsidR="00410DF8" w:rsidRPr="009E62A3">
        <w:rPr>
          <w:rFonts w:ascii="Trebuchet MS" w:hAnsi="Trebuchet MS"/>
          <w:sz w:val="16"/>
          <w:szCs w:val="16"/>
        </w:rPr>
        <w:t>ALSEA – ASSOCIAZIONE LOMBARDA SPEDIZIONIERI E AUTOTRASPORTATORI</w:t>
      </w:r>
      <w:r w:rsidR="009E62A3" w:rsidRPr="009E62A3">
        <w:rPr>
          <w:rFonts w:ascii="Trebuchet MS" w:hAnsi="Trebuchet MS"/>
          <w:sz w:val="16"/>
          <w:szCs w:val="16"/>
        </w:rPr>
        <w:t xml:space="preserve"> e con il patrocinio di: </w:t>
      </w:r>
      <w:proofErr w:type="gramStart"/>
      <w:r w:rsidR="009E62A3" w:rsidRPr="009E62A3">
        <w:rPr>
          <w:rFonts w:ascii="Trebuchet MS" w:hAnsi="Trebuchet MS"/>
          <w:sz w:val="16"/>
          <w:szCs w:val="16"/>
        </w:rPr>
        <w:t>A.</w:t>
      </w:r>
      <w:r w:rsidR="00410DF8" w:rsidRPr="009E62A3">
        <w:rPr>
          <w:rFonts w:ascii="Trebuchet MS" w:hAnsi="Trebuchet MS"/>
          <w:sz w:val="16"/>
          <w:szCs w:val="16"/>
        </w:rPr>
        <w:t>DI.CI</w:t>
      </w:r>
      <w:proofErr w:type="gramEnd"/>
      <w:r w:rsidR="00410DF8" w:rsidRPr="009E62A3">
        <w:rPr>
          <w:rFonts w:ascii="Trebuchet MS" w:hAnsi="Trebuchet MS"/>
          <w:sz w:val="16"/>
          <w:szCs w:val="16"/>
        </w:rPr>
        <w:t xml:space="preserve">, Agenzia ICE, Aice - Associazione Italiana Commercio Estero, Associazione Piccole e Medie Industrie (A.P.I.), Confimprese, Confindustria Veneto Est, Promos Italia, SACE, </w:t>
      </w:r>
      <w:r w:rsidR="00410DF8" w:rsidRPr="009E62A3" w:rsidDel="00712245">
        <w:rPr>
          <w:rFonts w:ascii="Trebuchet MS" w:hAnsi="Trebuchet MS"/>
          <w:sz w:val="16"/>
          <w:szCs w:val="16"/>
        </w:rPr>
        <w:t>Sistema Moda Italia</w:t>
      </w:r>
      <w:r w:rsidR="00410DF8" w:rsidRPr="009E62A3">
        <w:rPr>
          <w:rFonts w:ascii="Trebuchet MS" w:hAnsi="Trebuchet MS"/>
          <w:sz w:val="16"/>
          <w:szCs w:val="16"/>
        </w:rPr>
        <w:t xml:space="preserve"> – Federazione Tessile e Moda, Sportello Digitale, UNIEXPORTMANAGER</w:t>
      </w:r>
    </w:p>
    <w:p w14:paraId="63D5A3F4" w14:textId="77777777" w:rsidR="009E62A3" w:rsidRDefault="009E62A3" w:rsidP="009E62A3">
      <w:pPr>
        <w:spacing w:before="100" w:beforeAutospacing="1" w:after="100" w:afterAutospacing="1"/>
        <w:rPr>
          <w:rFonts w:ascii="Trebuchet MS" w:hAnsi="Trebuchet MS"/>
          <w:sz w:val="16"/>
          <w:szCs w:val="16"/>
        </w:rPr>
      </w:pPr>
    </w:p>
    <w:tbl>
      <w:tblPr>
        <w:tblW w:w="9865" w:type="dxa"/>
        <w:tblLayout w:type="fixed"/>
        <w:tblCellMar>
          <w:left w:w="0" w:type="dxa"/>
          <w:right w:w="0" w:type="dxa"/>
        </w:tblCellMar>
        <w:tblLook w:val="0000" w:firstRow="0" w:lastRow="0" w:firstColumn="0" w:lastColumn="0" w:noHBand="0" w:noVBand="0"/>
      </w:tblPr>
      <w:tblGrid>
        <w:gridCol w:w="4782"/>
        <w:gridCol w:w="5083"/>
      </w:tblGrid>
      <w:tr w:rsidR="00BD1EE6" w:rsidRPr="00BD1EE6" w14:paraId="4BEA46E5" w14:textId="77777777" w:rsidTr="00A71FD0">
        <w:tc>
          <w:tcPr>
            <w:tcW w:w="4782" w:type="dxa"/>
            <w:shd w:val="clear" w:color="auto" w:fill="FFFFFF"/>
          </w:tcPr>
          <w:p w14:paraId="43CC1384" w14:textId="77777777" w:rsidR="00BD1EE6" w:rsidRPr="00BD1EE6" w:rsidRDefault="00BD1EE6" w:rsidP="00BD1EE6">
            <w:pPr>
              <w:widowControl w:val="0"/>
              <w:suppressAutoHyphens/>
              <w:rPr>
                <w:rFonts w:ascii="Trebuchet MS" w:hAnsi="Trebuchet MS" w:cs="Trebuchet MS"/>
                <w:b/>
                <w:color w:val="000000"/>
                <w:sz w:val="20"/>
                <w:szCs w:val="20"/>
                <w:lang w:eastAsia="ar-SA"/>
              </w:rPr>
            </w:pPr>
            <w:r w:rsidRPr="00BD1EE6">
              <w:rPr>
                <w:rFonts w:ascii="Trebuchet MS" w:hAnsi="Trebuchet MS" w:cs="Trebuchet MS"/>
                <w:b/>
                <w:color w:val="000000"/>
                <w:sz w:val="20"/>
                <w:szCs w:val="20"/>
                <w:lang w:eastAsia="ar-SA"/>
              </w:rPr>
              <w:t>Ufficio stampa Osservatori Digital Innovation del Politecnico di Milano</w:t>
            </w:r>
          </w:p>
          <w:p w14:paraId="07157E4E" w14:textId="77777777" w:rsidR="00BD1EE6" w:rsidRPr="00BD1EE6" w:rsidRDefault="00BD1EE6" w:rsidP="00BD1EE6">
            <w:pPr>
              <w:widowControl w:val="0"/>
              <w:suppressAutoHyphens/>
              <w:rPr>
                <w:rFonts w:ascii="Trebuchet MS" w:hAnsi="Trebuchet MS" w:cs="Trebuchet MS"/>
                <w:b/>
                <w:color w:val="000000"/>
                <w:sz w:val="20"/>
                <w:szCs w:val="20"/>
                <w:lang w:eastAsia="ar-SA"/>
              </w:rPr>
            </w:pPr>
          </w:p>
          <w:p w14:paraId="5E9B3786" w14:textId="77777777" w:rsidR="00BD1EE6" w:rsidRPr="00BD1EE6" w:rsidRDefault="00BD1EE6" w:rsidP="00BD1EE6">
            <w:pPr>
              <w:widowControl w:val="0"/>
              <w:suppressAutoHyphens/>
              <w:rPr>
                <w:rFonts w:ascii="Trebuchet MS" w:hAnsi="Trebuchet MS" w:cs="Trebuchet MS"/>
                <w:color w:val="000000"/>
                <w:sz w:val="20"/>
                <w:szCs w:val="20"/>
                <w:lang w:eastAsia="ar-SA"/>
              </w:rPr>
            </w:pPr>
            <w:r w:rsidRPr="00BD1EE6">
              <w:rPr>
                <w:rFonts w:ascii="Trebuchet MS" w:hAnsi="Trebuchet MS" w:cs="Trebuchet MS"/>
                <w:color w:val="000000"/>
                <w:sz w:val="20"/>
                <w:szCs w:val="20"/>
                <w:lang w:eastAsia="ar-SA"/>
              </w:rPr>
              <w:t>Barbara Balabio</w:t>
            </w:r>
          </w:p>
          <w:p w14:paraId="03ADEA92" w14:textId="77777777" w:rsidR="00BD1EE6" w:rsidRPr="00BD1EE6" w:rsidRDefault="00BD1EE6" w:rsidP="00BD1EE6">
            <w:pPr>
              <w:rPr>
                <w:sz w:val="20"/>
                <w:szCs w:val="20"/>
              </w:rPr>
            </w:pPr>
            <w:r w:rsidRPr="00BD1EE6">
              <w:rPr>
                <w:rFonts w:ascii="Trebuchet MS" w:hAnsi="Trebuchet MS" w:cs="Trebuchet MS"/>
                <w:color w:val="000000"/>
                <w:sz w:val="20"/>
                <w:szCs w:val="20"/>
                <w:lang w:eastAsia="ar-SA"/>
              </w:rPr>
              <w:t xml:space="preserve">Tel.: </w:t>
            </w:r>
            <w:r w:rsidRPr="00BD1EE6">
              <w:rPr>
                <w:rFonts w:ascii="Trebuchet MS" w:hAnsi="Trebuchet MS" w:cs="Calibri"/>
                <w:color w:val="000000" w:themeColor="text1"/>
                <w:sz w:val="20"/>
                <w:szCs w:val="20"/>
                <w:lang w:eastAsia="ar-SA"/>
              </w:rPr>
              <w:t>02 2399 9545</w:t>
            </w:r>
            <w:r w:rsidRPr="00BD1EE6">
              <w:rPr>
                <w:rFonts w:ascii="Calibri" w:hAnsi="Calibri" w:cs="Calibri"/>
                <w:color w:val="000000" w:themeColor="text1"/>
                <w:sz w:val="22"/>
                <w:szCs w:val="22"/>
                <w:lang w:eastAsia="ar-SA"/>
              </w:rPr>
              <w:t> </w:t>
            </w:r>
          </w:p>
          <w:p w14:paraId="39C9D614" w14:textId="4DD1F635" w:rsidR="00DF50A3" w:rsidRPr="00E87916" w:rsidRDefault="00BD1EE6" w:rsidP="00BD1EE6">
            <w:pPr>
              <w:widowControl w:val="0"/>
              <w:suppressAutoHyphens/>
              <w:rPr>
                <w:rFonts w:ascii="Trebuchet MS" w:hAnsi="Trebuchet MS" w:cs="Trebuchet MS"/>
                <w:color w:val="000000"/>
                <w:sz w:val="20"/>
                <w:szCs w:val="20"/>
                <w:lang w:val="en-GB" w:eastAsia="ar-SA"/>
              </w:rPr>
            </w:pPr>
            <w:r w:rsidRPr="00E87916">
              <w:rPr>
                <w:rFonts w:ascii="Trebuchet MS" w:hAnsi="Trebuchet MS" w:cs="Trebuchet MS"/>
                <w:color w:val="000000"/>
                <w:sz w:val="20"/>
                <w:szCs w:val="20"/>
                <w:lang w:val="en-GB" w:eastAsia="ar-SA"/>
              </w:rPr>
              <w:t xml:space="preserve">email </w:t>
            </w:r>
            <w:r w:rsidR="00DF50A3" w:rsidRPr="00E87916">
              <w:rPr>
                <w:rFonts w:ascii="Trebuchet MS" w:hAnsi="Trebuchet MS" w:cs="Trebuchet MS"/>
                <w:color w:val="000000"/>
                <w:sz w:val="20"/>
                <w:szCs w:val="20"/>
                <w:lang w:val="en-GB" w:eastAsia="ar-SA"/>
              </w:rPr>
              <w:t>barbara.balabio@osservatori.net</w:t>
            </w:r>
          </w:p>
          <w:p w14:paraId="79DCE1C4" w14:textId="77777777" w:rsidR="00BD1EE6" w:rsidRPr="00C06074" w:rsidRDefault="00BD1EE6" w:rsidP="00BD1EE6">
            <w:pPr>
              <w:widowControl w:val="0"/>
              <w:suppressAutoHyphens/>
              <w:jc w:val="both"/>
              <w:rPr>
                <w:rFonts w:ascii="Trebuchet MS" w:hAnsi="Trebuchet MS"/>
                <w:sz w:val="20"/>
                <w:szCs w:val="20"/>
                <w:lang w:val="en-US" w:eastAsia="ar-SA"/>
              </w:rPr>
            </w:pPr>
            <w:r w:rsidRPr="00C06074">
              <w:rPr>
                <w:rFonts w:ascii="Trebuchet MS" w:hAnsi="Trebuchet MS" w:cs="Trebuchet MS"/>
                <w:color w:val="000000"/>
                <w:sz w:val="20"/>
                <w:szCs w:val="20"/>
                <w:lang w:val="en-US" w:eastAsia="ar-SA"/>
              </w:rPr>
              <w:t xml:space="preserve">Skype </w:t>
            </w:r>
            <w:proofErr w:type="spellStart"/>
            <w:proofErr w:type="gramStart"/>
            <w:r w:rsidRPr="00C06074">
              <w:rPr>
                <w:rFonts w:ascii="Trebuchet MS" w:hAnsi="Trebuchet MS" w:cs="Trebuchet MS"/>
                <w:color w:val="000000"/>
                <w:sz w:val="20"/>
                <w:szCs w:val="20"/>
                <w:lang w:val="en-US" w:eastAsia="ar-SA"/>
              </w:rPr>
              <w:t>barbara.balabio</w:t>
            </w:r>
            <w:proofErr w:type="spellEnd"/>
            <w:proofErr w:type="gramEnd"/>
          </w:p>
          <w:p w14:paraId="29CE160A" w14:textId="77777777" w:rsidR="00BD1EE6" w:rsidRPr="00C06074" w:rsidRDefault="00000000" w:rsidP="00BD1EE6">
            <w:pPr>
              <w:widowControl w:val="0"/>
              <w:suppressAutoHyphens/>
              <w:jc w:val="both"/>
              <w:rPr>
                <w:rFonts w:ascii="Trebuchet MS" w:hAnsi="Trebuchet MS" w:cs="Trebuchet MS"/>
                <w:color w:val="000000"/>
                <w:sz w:val="20"/>
                <w:szCs w:val="20"/>
                <w:lang w:val="en-US" w:eastAsia="ar-SA"/>
              </w:rPr>
            </w:pPr>
            <w:hyperlink r:id="rId12" w:history="1">
              <w:r w:rsidR="00BD1EE6" w:rsidRPr="00C06074">
                <w:rPr>
                  <w:rFonts w:ascii="Trebuchet MS" w:hAnsi="Trebuchet MS" w:cs="Trebuchet MS"/>
                  <w:color w:val="000000"/>
                  <w:sz w:val="20"/>
                  <w:szCs w:val="20"/>
                  <w:lang w:val="en-US" w:eastAsia="ar-SA"/>
                </w:rPr>
                <w:t>www.osservatori.net</w:t>
              </w:r>
            </w:hyperlink>
            <w:r w:rsidR="00BD1EE6" w:rsidRPr="00C06074">
              <w:rPr>
                <w:rFonts w:ascii="Trebuchet MS" w:hAnsi="Trebuchet MS" w:cs="Trebuchet MS"/>
                <w:color w:val="000000"/>
                <w:sz w:val="20"/>
                <w:szCs w:val="20"/>
                <w:lang w:val="en-US" w:eastAsia="ar-SA"/>
              </w:rPr>
              <w:t xml:space="preserve"> </w:t>
            </w:r>
          </w:p>
          <w:p w14:paraId="1E87993B" w14:textId="77777777" w:rsidR="00BD1EE6" w:rsidRDefault="00BD1EE6" w:rsidP="00BD1EE6">
            <w:pPr>
              <w:widowControl w:val="0"/>
              <w:suppressAutoHyphens/>
              <w:jc w:val="both"/>
              <w:rPr>
                <w:rFonts w:ascii="Trebuchet MS" w:hAnsi="Trebuchet MS" w:cs="Trebuchet MS"/>
                <w:color w:val="000000"/>
                <w:sz w:val="20"/>
                <w:szCs w:val="20"/>
                <w:lang w:val="en-US" w:eastAsia="ar-SA"/>
              </w:rPr>
            </w:pPr>
          </w:p>
          <w:p w14:paraId="5F6C8501" w14:textId="77777777" w:rsidR="00465048" w:rsidRDefault="00465048" w:rsidP="00BD1EE6">
            <w:pPr>
              <w:widowControl w:val="0"/>
              <w:suppressAutoHyphens/>
              <w:jc w:val="both"/>
              <w:rPr>
                <w:rFonts w:ascii="Trebuchet MS" w:hAnsi="Trebuchet MS" w:cs="Trebuchet MS"/>
                <w:color w:val="000000"/>
                <w:sz w:val="20"/>
                <w:szCs w:val="20"/>
                <w:lang w:val="en-US" w:eastAsia="ar-SA"/>
              </w:rPr>
            </w:pPr>
          </w:p>
          <w:p w14:paraId="264F1A3B" w14:textId="77777777" w:rsidR="00465048" w:rsidRDefault="00465048" w:rsidP="00BD1EE6">
            <w:pPr>
              <w:widowControl w:val="0"/>
              <w:suppressAutoHyphens/>
              <w:jc w:val="both"/>
              <w:rPr>
                <w:rFonts w:ascii="Trebuchet MS" w:hAnsi="Trebuchet MS" w:cs="Trebuchet MS"/>
                <w:color w:val="000000"/>
                <w:sz w:val="20"/>
                <w:szCs w:val="20"/>
                <w:lang w:val="en-US" w:eastAsia="ar-SA"/>
              </w:rPr>
            </w:pPr>
          </w:p>
          <w:p w14:paraId="62303E98" w14:textId="77777777" w:rsidR="00465048" w:rsidRPr="00C06074" w:rsidRDefault="00465048" w:rsidP="00BD1EE6">
            <w:pPr>
              <w:widowControl w:val="0"/>
              <w:suppressAutoHyphens/>
              <w:jc w:val="both"/>
              <w:rPr>
                <w:rFonts w:ascii="Trebuchet MS" w:hAnsi="Trebuchet MS" w:cs="Trebuchet MS"/>
                <w:color w:val="000000"/>
                <w:sz w:val="20"/>
                <w:szCs w:val="20"/>
                <w:lang w:val="en-US" w:eastAsia="ar-SA"/>
              </w:rPr>
            </w:pPr>
          </w:p>
        </w:tc>
        <w:tc>
          <w:tcPr>
            <w:tcW w:w="5083" w:type="dxa"/>
            <w:shd w:val="clear" w:color="auto" w:fill="FFFFFF"/>
          </w:tcPr>
          <w:p w14:paraId="6FDE3990" w14:textId="77777777" w:rsidR="00BD1EE6" w:rsidRPr="00BD1EE6" w:rsidRDefault="00BD1EE6" w:rsidP="00BD1EE6">
            <w:pPr>
              <w:widowControl w:val="0"/>
              <w:suppressAutoHyphens/>
              <w:rPr>
                <w:rFonts w:ascii="Trebuchet MS" w:hAnsi="Trebuchet MS" w:cs="Trebuchet MS"/>
                <w:color w:val="000000"/>
                <w:sz w:val="20"/>
                <w:szCs w:val="20"/>
                <w:lang w:eastAsia="ar-SA"/>
              </w:rPr>
            </w:pPr>
            <w:r w:rsidRPr="00BD1EE6">
              <w:rPr>
                <w:rFonts w:ascii="Trebuchet MS" w:hAnsi="Trebuchet MS" w:cs="Trebuchet MS"/>
                <w:b/>
                <w:bCs/>
                <w:color w:val="FF0000"/>
                <w:sz w:val="20"/>
                <w:szCs w:val="20"/>
                <w:lang w:eastAsia="ar-SA"/>
              </w:rPr>
              <w:t>d'I</w:t>
            </w:r>
            <w:r w:rsidRPr="00BD1EE6">
              <w:rPr>
                <w:rFonts w:ascii="Trebuchet MS" w:hAnsi="Trebuchet MS" w:cs="Trebuchet MS"/>
                <w:color w:val="000000"/>
                <w:sz w:val="20"/>
                <w:szCs w:val="20"/>
                <w:lang w:eastAsia="ar-SA"/>
              </w:rPr>
              <w:t xml:space="preserve"> </w:t>
            </w:r>
            <w:r w:rsidRPr="00BD1EE6">
              <w:rPr>
                <w:rFonts w:ascii="Trebuchet MS" w:hAnsi="Trebuchet MS" w:cs="Trebuchet MS"/>
                <w:b/>
                <w:bCs/>
                <w:color w:val="000000"/>
                <w:sz w:val="20"/>
                <w:szCs w:val="20"/>
                <w:lang w:eastAsia="ar-SA"/>
              </w:rPr>
              <w:t>Comunicazione</w:t>
            </w:r>
            <w:r w:rsidRPr="00BD1EE6">
              <w:rPr>
                <w:rFonts w:ascii="Trebuchet MS" w:hAnsi="Trebuchet MS" w:cs="Trebuchet MS"/>
                <w:color w:val="000000"/>
                <w:sz w:val="20"/>
                <w:szCs w:val="20"/>
                <w:lang w:eastAsia="ar-SA"/>
              </w:rPr>
              <w:t xml:space="preserve">: </w:t>
            </w:r>
          </w:p>
          <w:p w14:paraId="3B533C2E" w14:textId="77777777" w:rsidR="00BD1EE6" w:rsidRPr="00BD1EE6" w:rsidRDefault="00BD1EE6" w:rsidP="00BD1EE6">
            <w:pPr>
              <w:widowControl w:val="0"/>
              <w:suppressAutoHyphens/>
              <w:rPr>
                <w:rFonts w:ascii="Trebuchet MS" w:hAnsi="Trebuchet MS" w:cs="Trebuchet MS"/>
                <w:color w:val="000000"/>
                <w:sz w:val="20"/>
                <w:szCs w:val="20"/>
                <w:lang w:eastAsia="ar-SA"/>
              </w:rPr>
            </w:pPr>
          </w:p>
          <w:p w14:paraId="033875B9" w14:textId="77777777" w:rsidR="00BD1EE6" w:rsidRPr="00BD1EE6" w:rsidRDefault="00BD1EE6" w:rsidP="00BD1EE6">
            <w:pPr>
              <w:widowControl w:val="0"/>
              <w:suppressAutoHyphens/>
              <w:rPr>
                <w:rFonts w:ascii="Trebuchet MS" w:hAnsi="Trebuchet MS" w:cs="Trebuchet MS"/>
                <w:color w:val="000000"/>
                <w:sz w:val="20"/>
                <w:szCs w:val="20"/>
                <w:lang w:eastAsia="ar-SA"/>
              </w:rPr>
            </w:pPr>
            <w:r w:rsidRPr="00BD1EE6">
              <w:rPr>
                <w:rFonts w:ascii="Trebuchet MS" w:hAnsi="Trebuchet MS" w:cs="Trebuchet MS"/>
                <w:color w:val="000000"/>
                <w:sz w:val="20"/>
                <w:szCs w:val="20"/>
                <w:lang w:eastAsia="ar-SA"/>
              </w:rPr>
              <w:t xml:space="preserve">Piero Orlando </w:t>
            </w:r>
          </w:p>
          <w:p w14:paraId="2808F8D9" w14:textId="77777777" w:rsidR="00BD1EE6" w:rsidRPr="00BD1EE6" w:rsidRDefault="00BD1EE6" w:rsidP="00BD1EE6">
            <w:pPr>
              <w:widowControl w:val="0"/>
              <w:suppressAutoHyphens/>
              <w:rPr>
                <w:rFonts w:ascii="Trebuchet MS" w:hAnsi="Trebuchet MS" w:cs="Trebuchet MS"/>
                <w:color w:val="000000"/>
                <w:sz w:val="20"/>
                <w:szCs w:val="20"/>
                <w:lang w:eastAsia="ar-SA"/>
              </w:rPr>
            </w:pPr>
            <w:r w:rsidRPr="00BD1EE6">
              <w:rPr>
                <w:rFonts w:ascii="Trebuchet MS" w:hAnsi="Trebuchet MS" w:cs="Trebuchet MS"/>
                <w:color w:val="000000"/>
                <w:sz w:val="20"/>
                <w:szCs w:val="20"/>
                <w:lang w:eastAsia="ar-SA"/>
              </w:rPr>
              <w:t xml:space="preserve">po@dicomunicazione.it </w:t>
            </w:r>
          </w:p>
          <w:p w14:paraId="7B3F70FA" w14:textId="77777777" w:rsidR="00BD1EE6" w:rsidRPr="00BD1EE6" w:rsidRDefault="00BD1EE6" w:rsidP="00BD1EE6">
            <w:pPr>
              <w:widowControl w:val="0"/>
              <w:suppressAutoHyphens/>
              <w:rPr>
                <w:rFonts w:ascii="Trebuchet MS" w:hAnsi="Trebuchet MS" w:cs="Trebuchet MS"/>
                <w:color w:val="000000"/>
                <w:sz w:val="20"/>
                <w:szCs w:val="20"/>
                <w:lang w:eastAsia="ar-SA"/>
              </w:rPr>
            </w:pPr>
            <w:r w:rsidRPr="00BD1EE6">
              <w:rPr>
                <w:rFonts w:ascii="Trebuchet MS" w:hAnsi="Trebuchet MS" w:cs="Trebuchet MS"/>
                <w:color w:val="000000"/>
                <w:sz w:val="20"/>
                <w:szCs w:val="20"/>
                <w:lang w:eastAsia="ar-SA"/>
              </w:rPr>
              <w:t xml:space="preserve">Mob.: 335 1753472 </w:t>
            </w:r>
          </w:p>
          <w:p w14:paraId="4BDE16FD" w14:textId="77777777" w:rsidR="00BD1EE6" w:rsidRPr="00BD1EE6" w:rsidRDefault="00BD1EE6" w:rsidP="00BD1EE6">
            <w:pPr>
              <w:widowControl w:val="0"/>
              <w:suppressAutoHyphens/>
              <w:rPr>
                <w:rFonts w:ascii="Trebuchet MS" w:hAnsi="Trebuchet MS" w:cs="Trebuchet MS"/>
                <w:color w:val="000000"/>
                <w:sz w:val="20"/>
                <w:szCs w:val="20"/>
                <w:lang w:eastAsia="ar-SA"/>
              </w:rPr>
            </w:pPr>
          </w:p>
          <w:p w14:paraId="2224BE9B" w14:textId="77777777" w:rsidR="00BD1EE6" w:rsidRPr="00BD1EE6" w:rsidRDefault="00BD1EE6" w:rsidP="00BD1EE6">
            <w:pPr>
              <w:widowControl w:val="0"/>
              <w:suppressAutoHyphens/>
              <w:rPr>
                <w:rFonts w:ascii="Trebuchet MS" w:hAnsi="Trebuchet MS"/>
                <w:sz w:val="20"/>
                <w:szCs w:val="20"/>
                <w:lang w:eastAsia="ar-SA"/>
              </w:rPr>
            </w:pPr>
            <w:r w:rsidRPr="00BD1EE6">
              <w:rPr>
                <w:rFonts w:ascii="Trebuchet MS" w:hAnsi="Trebuchet MS" w:cs="Trebuchet MS"/>
                <w:color w:val="000000"/>
                <w:sz w:val="20"/>
                <w:szCs w:val="20"/>
                <w:lang w:eastAsia="ar-SA"/>
              </w:rPr>
              <w:t>Tiziano Scolari</w:t>
            </w:r>
          </w:p>
          <w:p w14:paraId="76B0F9DA" w14:textId="77777777" w:rsidR="00BD1EE6" w:rsidRPr="00BD1EE6" w:rsidRDefault="00000000" w:rsidP="00BD1EE6">
            <w:pPr>
              <w:widowControl w:val="0"/>
              <w:suppressAutoHyphens/>
              <w:rPr>
                <w:rFonts w:ascii="Trebuchet MS" w:hAnsi="Trebuchet MS" w:cs="Trebuchet MS"/>
                <w:color w:val="000000"/>
                <w:sz w:val="20"/>
                <w:szCs w:val="20"/>
                <w:lang w:eastAsia="ar-SA"/>
              </w:rPr>
            </w:pPr>
            <w:hyperlink r:id="rId13" w:history="1">
              <w:r w:rsidR="00BD1EE6" w:rsidRPr="00BD1EE6">
                <w:rPr>
                  <w:rFonts w:ascii="Trebuchet MS" w:hAnsi="Trebuchet MS"/>
                  <w:sz w:val="20"/>
                  <w:szCs w:val="20"/>
                  <w:lang w:eastAsia="ar-SA"/>
                </w:rPr>
                <w:t>ts</w:t>
              </w:r>
              <w:r w:rsidR="00BD1EE6" w:rsidRPr="00BD1EE6">
                <w:rPr>
                  <w:rFonts w:ascii="Trebuchet MS" w:hAnsi="Trebuchet MS" w:cs="Trebuchet MS"/>
                  <w:sz w:val="20"/>
                  <w:szCs w:val="20"/>
                  <w:lang w:eastAsia="ar-SA"/>
                </w:rPr>
                <w:t>@dicomunicazione.it</w:t>
              </w:r>
            </w:hyperlink>
          </w:p>
          <w:p w14:paraId="7E6E0D36" w14:textId="77777777" w:rsidR="00BD1EE6" w:rsidRPr="00BD1EE6" w:rsidRDefault="00BD1EE6" w:rsidP="00BD1EE6">
            <w:pPr>
              <w:widowControl w:val="0"/>
              <w:suppressAutoHyphens/>
              <w:rPr>
                <w:rFonts w:ascii="Trebuchet MS" w:hAnsi="Trebuchet MS" w:cs="Trebuchet MS"/>
                <w:color w:val="000000"/>
                <w:sz w:val="20"/>
                <w:szCs w:val="20"/>
                <w:lang w:eastAsia="ar-SA"/>
              </w:rPr>
            </w:pPr>
            <w:r w:rsidRPr="00BD1EE6">
              <w:rPr>
                <w:rFonts w:ascii="Trebuchet MS" w:hAnsi="Trebuchet MS" w:cs="Trebuchet MS"/>
                <w:color w:val="000000"/>
                <w:sz w:val="20"/>
                <w:szCs w:val="20"/>
                <w:lang w:eastAsia="ar-SA"/>
              </w:rPr>
              <w:t>Mob.: 392 3636895</w:t>
            </w:r>
          </w:p>
          <w:p w14:paraId="7406189F" w14:textId="77777777" w:rsidR="00BD1EE6" w:rsidRDefault="00BD1EE6" w:rsidP="00BD1EE6">
            <w:pPr>
              <w:widowControl w:val="0"/>
              <w:suppressAutoHyphens/>
              <w:rPr>
                <w:rFonts w:ascii="Trebuchet MS" w:hAnsi="Trebuchet MS" w:cs="Trebuchet MS"/>
                <w:color w:val="000000"/>
                <w:sz w:val="20"/>
                <w:szCs w:val="20"/>
                <w:lang w:eastAsia="ar-SA"/>
              </w:rPr>
            </w:pPr>
          </w:p>
          <w:p w14:paraId="24D01349" w14:textId="77777777" w:rsidR="00103065" w:rsidRPr="00103065" w:rsidRDefault="00103065" w:rsidP="00103065">
            <w:pPr>
              <w:widowControl w:val="0"/>
              <w:suppressAutoHyphens/>
              <w:rPr>
                <w:rFonts w:ascii="Trebuchet MS" w:hAnsi="Trebuchet MS" w:cs="Trebuchet MS"/>
                <w:color w:val="000000" w:themeColor="text1"/>
                <w:sz w:val="20"/>
                <w:szCs w:val="20"/>
                <w:lang w:eastAsia="ar-SA"/>
              </w:rPr>
            </w:pPr>
            <w:r w:rsidRPr="00103065">
              <w:rPr>
                <w:rFonts w:ascii="Trebuchet MS" w:hAnsi="Trebuchet MS" w:cs="Trebuchet MS"/>
                <w:color w:val="000000" w:themeColor="text1"/>
                <w:sz w:val="20"/>
                <w:szCs w:val="20"/>
                <w:lang w:eastAsia="ar-SA"/>
              </w:rPr>
              <w:t>Marco Alborghetti</w:t>
            </w:r>
          </w:p>
          <w:p w14:paraId="5D80A12C" w14:textId="6B34FB5E" w:rsidR="00103065" w:rsidRPr="00103065" w:rsidRDefault="00103065" w:rsidP="00103065">
            <w:pPr>
              <w:widowControl w:val="0"/>
              <w:suppressAutoHyphens/>
              <w:rPr>
                <w:rFonts w:ascii="Trebuchet MS" w:hAnsi="Trebuchet MS" w:cs="Trebuchet MS"/>
                <w:color w:val="000000" w:themeColor="text1"/>
                <w:sz w:val="20"/>
                <w:szCs w:val="20"/>
                <w:lang w:eastAsia="ar-SA"/>
              </w:rPr>
            </w:pPr>
            <w:r w:rsidRPr="00103065">
              <w:rPr>
                <w:rFonts w:ascii="Trebuchet MS" w:hAnsi="Trebuchet MS" w:cs="Trebuchet MS"/>
                <w:color w:val="000000"/>
                <w:sz w:val="20"/>
                <w:szCs w:val="20"/>
                <w:lang w:eastAsia="ar-SA"/>
              </w:rPr>
              <w:t>ma@dicomunicazione.it</w:t>
            </w:r>
          </w:p>
          <w:p w14:paraId="2AB40408" w14:textId="77777777" w:rsidR="00103065" w:rsidRPr="00103065" w:rsidRDefault="00103065" w:rsidP="00103065">
            <w:pPr>
              <w:widowControl w:val="0"/>
              <w:suppressAutoHyphens/>
              <w:rPr>
                <w:rFonts w:ascii="Trebuchet MS" w:hAnsi="Trebuchet MS" w:cs="Trebuchet MS"/>
                <w:color w:val="000000" w:themeColor="text1"/>
                <w:sz w:val="20"/>
                <w:szCs w:val="20"/>
                <w:lang w:eastAsia="ar-SA"/>
              </w:rPr>
            </w:pPr>
            <w:r w:rsidRPr="00103065">
              <w:rPr>
                <w:rFonts w:ascii="Trebuchet MS" w:hAnsi="Trebuchet MS" w:cs="Trebuchet MS"/>
                <w:color w:val="000000" w:themeColor="text1"/>
                <w:sz w:val="20"/>
                <w:szCs w:val="20"/>
                <w:lang w:eastAsia="ar-SA"/>
              </w:rPr>
              <w:t>Mob.:3492481811</w:t>
            </w:r>
          </w:p>
          <w:p w14:paraId="5EFDDBE8" w14:textId="77777777" w:rsidR="00103065" w:rsidRPr="00BD1EE6" w:rsidRDefault="00103065" w:rsidP="00BD1EE6">
            <w:pPr>
              <w:widowControl w:val="0"/>
              <w:suppressAutoHyphens/>
              <w:rPr>
                <w:rFonts w:ascii="Trebuchet MS" w:hAnsi="Trebuchet MS" w:cs="Trebuchet MS"/>
                <w:color w:val="000000"/>
                <w:sz w:val="20"/>
                <w:szCs w:val="20"/>
                <w:lang w:eastAsia="ar-SA"/>
              </w:rPr>
            </w:pPr>
          </w:p>
        </w:tc>
      </w:tr>
    </w:tbl>
    <w:p w14:paraId="40F78C18" w14:textId="77777777" w:rsidR="00103065" w:rsidRDefault="00103065" w:rsidP="00BD1EE6">
      <w:pPr>
        <w:rPr>
          <w:rFonts w:ascii="Trebuchet MS" w:hAnsi="Trebuchet MS"/>
          <w:sz w:val="16"/>
          <w:szCs w:val="16"/>
        </w:rPr>
      </w:pPr>
    </w:p>
    <w:p w14:paraId="1B9240AC" w14:textId="77777777" w:rsidR="00103065" w:rsidRPr="00BD1EE6" w:rsidRDefault="00103065" w:rsidP="00BD1EE6">
      <w:pPr>
        <w:rPr>
          <w:rFonts w:ascii="Trebuchet MS" w:hAnsi="Trebuchet MS"/>
          <w:sz w:val="16"/>
          <w:szCs w:val="16"/>
        </w:rPr>
      </w:pPr>
    </w:p>
    <w:p w14:paraId="3153C790" w14:textId="77777777" w:rsidR="00817657" w:rsidRDefault="00465048" w:rsidP="00465048">
      <w:pPr>
        <w:widowControl w:val="0"/>
        <w:suppressAutoHyphens/>
        <w:jc w:val="both"/>
        <w:rPr>
          <w:rFonts w:ascii="Trebuchet MS" w:hAnsi="Trebuchet MS" w:cs="Calibri"/>
          <w:i/>
          <w:iCs/>
          <w:sz w:val="20"/>
          <w:szCs w:val="20"/>
          <w:lang w:eastAsia="ar-SA"/>
        </w:rPr>
      </w:pPr>
      <w:r w:rsidRPr="00817657">
        <w:rPr>
          <w:rFonts w:ascii="Trebuchet MS" w:hAnsi="Trebuchet MS" w:cs="Calibri"/>
          <w:i/>
          <w:iCs/>
          <w:sz w:val="20"/>
          <w:szCs w:val="20"/>
          <w:lang w:eastAsia="ar-SA"/>
        </w:rPr>
        <w:t>Segui Osservatori Digital Innovation anche su:</w:t>
      </w:r>
    </w:p>
    <w:p w14:paraId="1226D271" w14:textId="7E703A52" w:rsidR="00465048" w:rsidRPr="00817657" w:rsidRDefault="00465048" w:rsidP="00465048">
      <w:pPr>
        <w:widowControl w:val="0"/>
        <w:suppressAutoHyphens/>
        <w:jc w:val="both"/>
        <w:rPr>
          <w:rFonts w:ascii="Trebuchet MS" w:hAnsi="Trebuchet MS" w:cs="Calibri"/>
          <w:i/>
          <w:iCs/>
          <w:sz w:val="20"/>
          <w:szCs w:val="20"/>
          <w:lang w:eastAsia="ar-SA"/>
        </w:rPr>
      </w:pPr>
      <w:r w:rsidRPr="00817657">
        <w:rPr>
          <w:rFonts w:ascii="Trebuchet MS" w:hAnsi="Trebuchet MS" w:cs="Calibri"/>
          <w:i/>
          <w:iCs/>
          <w:sz w:val="20"/>
          <w:szCs w:val="20"/>
          <w:lang w:eastAsia="ar-SA"/>
        </w:rPr>
        <w:t>Facebook: </w:t>
      </w:r>
      <w:hyperlink r:id="rId14" w:history="1">
        <w:r w:rsidRPr="00817657">
          <w:rPr>
            <w:rFonts w:ascii="Trebuchet MS" w:hAnsi="Trebuchet MS" w:cs="Calibri"/>
            <w:i/>
            <w:iCs/>
            <w:color w:val="000000"/>
            <w:sz w:val="20"/>
            <w:szCs w:val="20"/>
            <w:u w:val="single"/>
            <w:lang w:eastAsia="ar-SA"/>
          </w:rPr>
          <w:t>https://www.facebook.com/osservatoridigitalinnovation/</w:t>
        </w:r>
      </w:hyperlink>
      <w:r w:rsidRPr="00817657">
        <w:rPr>
          <w:rFonts w:ascii="Trebuchet MS" w:hAnsi="Trebuchet MS" w:cs="Calibri"/>
          <w:i/>
          <w:iCs/>
          <w:sz w:val="20"/>
          <w:szCs w:val="20"/>
          <w:lang w:eastAsia="ar-SA"/>
        </w:rPr>
        <w:br/>
        <w:t>Twitter: </w:t>
      </w:r>
      <w:hyperlink r:id="rId15" w:history="1">
        <w:r w:rsidRPr="00817657">
          <w:rPr>
            <w:rFonts w:ascii="Trebuchet MS" w:hAnsi="Trebuchet MS" w:cs="Calibri"/>
            <w:i/>
            <w:iCs/>
            <w:color w:val="000000"/>
            <w:sz w:val="20"/>
            <w:szCs w:val="20"/>
            <w:u w:val="single"/>
            <w:lang w:eastAsia="ar-SA"/>
          </w:rPr>
          <w:t>https://twitter.com/Osserv_Digital</w:t>
        </w:r>
      </w:hyperlink>
      <w:r w:rsidRPr="00817657">
        <w:rPr>
          <w:rFonts w:ascii="Trebuchet MS" w:hAnsi="Trebuchet MS" w:cs="Calibri"/>
          <w:i/>
          <w:iCs/>
          <w:sz w:val="20"/>
          <w:szCs w:val="20"/>
          <w:lang w:eastAsia="ar-SA"/>
        </w:rPr>
        <w:br/>
        <w:t>Instagram: </w:t>
      </w:r>
      <w:hyperlink r:id="rId16" w:history="1">
        <w:r w:rsidRPr="00817657">
          <w:rPr>
            <w:rFonts w:ascii="Trebuchet MS" w:hAnsi="Trebuchet MS" w:cs="Calibri"/>
            <w:i/>
            <w:iCs/>
            <w:color w:val="000000"/>
            <w:sz w:val="20"/>
            <w:szCs w:val="20"/>
            <w:u w:val="single"/>
            <w:lang w:eastAsia="ar-SA"/>
          </w:rPr>
          <w:t>https://www.instagram.com/osservatoridigitalinnovation/</w:t>
        </w:r>
      </w:hyperlink>
      <w:r w:rsidRPr="00817657">
        <w:rPr>
          <w:rFonts w:ascii="Trebuchet MS" w:hAnsi="Trebuchet MS" w:cs="Calibri"/>
          <w:i/>
          <w:iCs/>
          <w:sz w:val="20"/>
          <w:szCs w:val="20"/>
          <w:lang w:eastAsia="ar-SA"/>
        </w:rPr>
        <w:br/>
        <w:t>YouTube: </w:t>
      </w:r>
      <w:hyperlink r:id="rId17" w:history="1">
        <w:r w:rsidRPr="00817657">
          <w:rPr>
            <w:rFonts w:ascii="Trebuchet MS" w:hAnsi="Trebuchet MS" w:cs="Calibri"/>
            <w:i/>
            <w:iCs/>
            <w:color w:val="000000"/>
            <w:sz w:val="20"/>
            <w:szCs w:val="20"/>
            <w:u w:val="single"/>
            <w:lang w:eastAsia="ar-SA"/>
          </w:rPr>
          <w:t>https://www.youtube.com/@OsservatoriDigitalInnovation</w:t>
        </w:r>
      </w:hyperlink>
      <w:r w:rsidRPr="00817657">
        <w:rPr>
          <w:rFonts w:ascii="Trebuchet MS" w:hAnsi="Trebuchet MS" w:cs="Calibri"/>
          <w:i/>
          <w:iCs/>
          <w:sz w:val="20"/>
          <w:szCs w:val="20"/>
          <w:lang w:eastAsia="ar-SA"/>
        </w:rPr>
        <w:br/>
        <w:t>LinkedIn: </w:t>
      </w:r>
      <w:hyperlink r:id="rId18" w:history="1">
        <w:r w:rsidRPr="00817657">
          <w:rPr>
            <w:rFonts w:ascii="Trebuchet MS" w:hAnsi="Trebuchet MS" w:cs="Calibri"/>
            <w:i/>
            <w:iCs/>
            <w:color w:val="000000"/>
            <w:sz w:val="20"/>
            <w:szCs w:val="20"/>
            <w:u w:val="single"/>
            <w:lang w:eastAsia="ar-SA"/>
          </w:rPr>
          <w:t>https://www.linkedin.com/company/osservatori-digital-innovation/</w:t>
        </w:r>
      </w:hyperlink>
      <w:r w:rsidRPr="00817657">
        <w:rPr>
          <w:rFonts w:ascii="Trebuchet MS" w:hAnsi="Trebuchet MS" w:cs="Calibri"/>
          <w:i/>
          <w:iCs/>
          <w:sz w:val="20"/>
          <w:szCs w:val="20"/>
          <w:lang w:eastAsia="ar-SA"/>
        </w:rPr>
        <w:br/>
        <w:t>Telegram: </w:t>
      </w:r>
      <w:hyperlink r:id="rId19" w:history="1">
        <w:r w:rsidRPr="00817657">
          <w:rPr>
            <w:rFonts w:ascii="Trebuchet MS" w:hAnsi="Trebuchet MS" w:cs="Calibri"/>
            <w:i/>
            <w:iCs/>
            <w:color w:val="000000"/>
            <w:sz w:val="20"/>
            <w:szCs w:val="20"/>
            <w:u w:val="single"/>
            <w:lang w:eastAsia="ar-SA"/>
          </w:rPr>
          <w:t>https://t.me/osservatoridigitalinnovation</w:t>
        </w:r>
      </w:hyperlink>
    </w:p>
    <w:p w14:paraId="7663FC42" w14:textId="77777777" w:rsidR="00465048" w:rsidRPr="00465048" w:rsidRDefault="00465048" w:rsidP="00465048">
      <w:pPr>
        <w:widowControl w:val="0"/>
        <w:suppressAutoHyphens/>
        <w:jc w:val="both"/>
        <w:rPr>
          <w:rFonts w:ascii="Trebuchet MS" w:hAnsi="Trebuchet MS" w:cs="Calibri"/>
          <w:b/>
          <w:bCs/>
          <w:i/>
          <w:iCs/>
          <w:sz w:val="12"/>
          <w:szCs w:val="12"/>
          <w:lang w:eastAsia="ar-SA"/>
        </w:rPr>
      </w:pPr>
    </w:p>
    <w:p w14:paraId="74D16D8E" w14:textId="77777777" w:rsidR="00465048" w:rsidRDefault="00465048" w:rsidP="00465048">
      <w:pPr>
        <w:widowControl w:val="0"/>
        <w:suppressAutoHyphens/>
        <w:jc w:val="both"/>
        <w:rPr>
          <w:rFonts w:ascii="Trebuchet MS" w:hAnsi="Trebuchet MS" w:cs="Calibri"/>
          <w:b/>
          <w:bCs/>
          <w:i/>
          <w:iCs/>
          <w:sz w:val="12"/>
          <w:szCs w:val="12"/>
          <w:lang w:eastAsia="ar-SA"/>
        </w:rPr>
      </w:pPr>
    </w:p>
    <w:p w14:paraId="08A91BD5" w14:textId="77777777" w:rsidR="00465048" w:rsidRPr="00465048" w:rsidRDefault="00465048" w:rsidP="00465048">
      <w:pPr>
        <w:widowControl w:val="0"/>
        <w:suppressAutoHyphens/>
        <w:jc w:val="both"/>
        <w:rPr>
          <w:rFonts w:ascii="Trebuchet MS" w:hAnsi="Trebuchet MS" w:cs="Calibri"/>
          <w:b/>
          <w:bCs/>
          <w:i/>
          <w:iCs/>
          <w:sz w:val="12"/>
          <w:szCs w:val="12"/>
          <w:lang w:eastAsia="ar-SA"/>
        </w:rPr>
      </w:pPr>
    </w:p>
    <w:p w14:paraId="2164CAE9" w14:textId="77777777" w:rsidR="00465048" w:rsidRPr="00465048" w:rsidRDefault="00465048" w:rsidP="00465048">
      <w:pPr>
        <w:widowControl w:val="0"/>
        <w:suppressAutoHyphens/>
        <w:jc w:val="both"/>
        <w:rPr>
          <w:rFonts w:ascii="Trebuchet MS" w:hAnsi="Trebuchet MS" w:cs="Calibri"/>
          <w:b/>
          <w:bCs/>
          <w:i/>
          <w:iCs/>
          <w:sz w:val="12"/>
          <w:szCs w:val="12"/>
          <w:lang w:eastAsia="ar-SA"/>
        </w:rPr>
      </w:pPr>
      <w:r w:rsidRPr="00465048">
        <w:rPr>
          <w:rFonts w:ascii="Trebuchet MS" w:hAnsi="Trebuchet MS" w:cs="Calibri"/>
          <w:b/>
          <w:bCs/>
          <w:i/>
          <w:iCs/>
          <w:sz w:val="12"/>
          <w:szCs w:val="12"/>
          <w:lang w:eastAsia="ar-SA"/>
        </w:rPr>
        <w:t xml:space="preserve">La School of Management del Politecnico di Milano, costituita nel 2003, accoglie le molteplici attività di ricerca, formazione e consulenza nel campo dell’economia, del management e dell’industrial engineering, che il Politecnico porta avanti attraverso le sue diverse strutture interne e consortili. </w:t>
      </w:r>
    </w:p>
    <w:p w14:paraId="32C91CE5" w14:textId="77777777" w:rsidR="00465048" w:rsidRPr="00465048" w:rsidRDefault="00465048" w:rsidP="00465048">
      <w:pPr>
        <w:widowControl w:val="0"/>
        <w:suppressAutoHyphens/>
        <w:jc w:val="both"/>
        <w:rPr>
          <w:rFonts w:ascii="Trebuchet MS" w:hAnsi="Trebuchet MS" w:cs="Calibri"/>
          <w:b/>
          <w:bCs/>
          <w:i/>
          <w:iCs/>
          <w:sz w:val="12"/>
          <w:szCs w:val="12"/>
          <w:lang w:eastAsia="ar-SA"/>
        </w:rPr>
      </w:pPr>
      <w:r w:rsidRPr="00465048">
        <w:rPr>
          <w:rFonts w:ascii="Trebuchet MS" w:hAnsi="Trebuchet MS" w:cs="Calibri"/>
          <w:b/>
          <w:bCs/>
          <w:i/>
          <w:iCs/>
          <w:sz w:val="12"/>
          <w:szCs w:val="12"/>
          <w:lang w:eastAsia="ar-SA"/>
        </w:rPr>
        <w:t xml:space="preserve">La School of Management possiede la “Triple crown”, i tre accreditamenti più prestigiosi per le Business School a livello mondiale: EQUIS, ricevuto nel 2007, AMBA (Association of </w:t>
      </w:r>
      <w:proofErr w:type="spellStart"/>
      <w:r w:rsidRPr="00465048">
        <w:rPr>
          <w:rFonts w:ascii="Trebuchet MS" w:hAnsi="Trebuchet MS" w:cs="Calibri"/>
          <w:b/>
          <w:bCs/>
          <w:i/>
          <w:iCs/>
          <w:sz w:val="12"/>
          <w:szCs w:val="12"/>
          <w:lang w:eastAsia="ar-SA"/>
        </w:rPr>
        <w:t>MBAs</w:t>
      </w:r>
      <w:proofErr w:type="spellEnd"/>
      <w:r w:rsidRPr="00465048">
        <w:rPr>
          <w:rFonts w:ascii="Trebuchet MS" w:hAnsi="Trebuchet MS" w:cs="Calibri"/>
          <w:b/>
          <w:bCs/>
          <w:i/>
          <w:iCs/>
          <w:sz w:val="12"/>
          <w:szCs w:val="12"/>
          <w:lang w:eastAsia="ar-SA"/>
        </w:rPr>
        <w:t xml:space="preserve">) nel 2013, e AACSB (Advance Collegiate Schools of Business, ottenuto nel 2021). Nel 2017 è la prima business school italiana a vedere riconosciuta la qualità dei propri corsi erogati in digital learning nei master Executive MBA attraverso la certificazione EOCCS (EFMD Online Course </w:t>
      </w:r>
      <w:proofErr w:type="spellStart"/>
      <w:r w:rsidRPr="00465048">
        <w:rPr>
          <w:rFonts w:ascii="Trebuchet MS" w:hAnsi="Trebuchet MS" w:cs="Calibri"/>
          <w:b/>
          <w:bCs/>
          <w:i/>
          <w:iCs/>
          <w:sz w:val="12"/>
          <w:szCs w:val="12"/>
          <w:lang w:eastAsia="ar-SA"/>
        </w:rPr>
        <w:t>Certification</w:t>
      </w:r>
      <w:proofErr w:type="spellEnd"/>
      <w:r w:rsidRPr="00465048">
        <w:rPr>
          <w:rFonts w:ascii="Trebuchet MS" w:hAnsi="Trebuchet MS" w:cs="Calibri"/>
          <w:b/>
          <w:bCs/>
          <w:i/>
          <w:iCs/>
          <w:sz w:val="12"/>
          <w:szCs w:val="12"/>
          <w:lang w:eastAsia="ar-SA"/>
        </w:rPr>
        <w:t xml:space="preserve"> System).  Inserita nella classifica del Financial Times delle migliori Business School d’Europa dal 2009, oggi è in classifica con il Full-Time MBA, Master of Science in Management Engineering e con l’Online MBA. In particolare nel 2022 l’International Flex EMBA si posiziona 6° al mondo nel Financial Times Online MBA Ranking. La Scuola è presente anche nei QS World University Rankings e nel Bloomberg </w:t>
      </w:r>
      <w:proofErr w:type="spellStart"/>
      <w:r w:rsidRPr="00465048">
        <w:rPr>
          <w:rFonts w:ascii="Trebuchet MS" w:hAnsi="Trebuchet MS" w:cs="Calibri"/>
          <w:b/>
          <w:bCs/>
          <w:i/>
          <w:iCs/>
          <w:sz w:val="12"/>
          <w:szCs w:val="12"/>
          <w:lang w:eastAsia="ar-SA"/>
        </w:rPr>
        <w:t>Businessweek</w:t>
      </w:r>
      <w:proofErr w:type="spellEnd"/>
      <w:r w:rsidRPr="00465048">
        <w:rPr>
          <w:rFonts w:ascii="Trebuchet MS" w:hAnsi="Trebuchet MS" w:cs="Calibri"/>
          <w:b/>
          <w:bCs/>
          <w:i/>
          <w:iCs/>
          <w:sz w:val="12"/>
          <w:szCs w:val="12"/>
          <w:lang w:eastAsia="ar-SA"/>
        </w:rPr>
        <w:t xml:space="preserve"> Ranking.  </w:t>
      </w:r>
      <w:r w:rsidRPr="00465048">
        <w:rPr>
          <w:rFonts w:ascii="Trebuchet MS" w:hAnsi="Trebuchet MS" w:cs="Calibri"/>
          <w:b/>
          <w:bCs/>
          <w:i/>
          <w:iCs/>
          <w:sz w:val="12"/>
          <w:szCs w:val="12"/>
          <w:lang w:val="en-US" w:eastAsia="ar-SA"/>
        </w:rPr>
        <w:t xml:space="preserve">La </w:t>
      </w:r>
      <w:proofErr w:type="spellStart"/>
      <w:r w:rsidRPr="00465048">
        <w:rPr>
          <w:rFonts w:ascii="Trebuchet MS" w:hAnsi="Trebuchet MS" w:cs="Calibri"/>
          <w:b/>
          <w:bCs/>
          <w:i/>
          <w:iCs/>
          <w:sz w:val="12"/>
          <w:szCs w:val="12"/>
          <w:lang w:val="en-US" w:eastAsia="ar-SA"/>
        </w:rPr>
        <w:t>Scuola</w:t>
      </w:r>
      <w:proofErr w:type="spellEnd"/>
      <w:r w:rsidRPr="00465048">
        <w:rPr>
          <w:rFonts w:ascii="Trebuchet MS" w:hAnsi="Trebuchet MS" w:cs="Calibri"/>
          <w:b/>
          <w:bCs/>
          <w:i/>
          <w:iCs/>
          <w:sz w:val="12"/>
          <w:szCs w:val="12"/>
          <w:lang w:val="en-US" w:eastAsia="ar-SA"/>
        </w:rPr>
        <w:t xml:space="preserve"> è </w:t>
      </w:r>
      <w:proofErr w:type="spellStart"/>
      <w:r w:rsidRPr="00465048">
        <w:rPr>
          <w:rFonts w:ascii="Trebuchet MS" w:hAnsi="Trebuchet MS" w:cs="Calibri"/>
          <w:b/>
          <w:bCs/>
          <w:i/>
          <w:iCs/>
          <w:sz w:val="12"/>
          <w:szCs w:val="12"/>
          <w:lang w:val="en-US" w:eastAsia="ar-SA"/>
        </w:rPr>
        <w:t>membro</w:t>
      </w:r>
      <w:proofErr w:type="spellEnd"/>
      <w:r w:rsidRPr="00465048">
        <w:rPr>
          <w:rFonts w:ascii="Trebuchet MS" w:hAnsi="Trebuchet MS" w:cs="Calibri"/>
          <w:b/>
          <w:bCs/>
          <w:i/>
          <w:iCs/>
          <w:sz w:val="12"/>
          <w:szCs w:val="12"/>
          <w:lang w:val="en-US" w:eastAsia="ar-SA"/>
        </w:rPr>
        <w:t xml:space="preserve"> di PRME (Principles for Responsible Management Education), </w:t>
      </w:r>
      <w:proofErr w:type="spellStart"/>
      <w:r w:rsidRPr="00465048">
        <w:rPr>
          <w:rFonts w:ascii="Trebuchet MS" w:hAnsi="Trebuchet MS" w:cs="Calibri"/>
          <w:b/>
          <w:bCs/>
          <w:i/>
          <w:iCs/>
          <w:sz w:val="12"/>
          <w:szCs w:val="12"/>
          <w:lang w:val="en-US" w:eastAsia="ar-SA"/>
        </w:rPr>
        <w:t>Cladea</w:t>
      </w:r>
      <w:proofErr w:type="spellEnd"/>
      <w:r w:rsidRPr="00465048">
        <w:rPr>
          <w:rFonts w:ascii="Trebuchet MS" w:hAnsi="Trebuchet MS" w:cs="Calibri"/>
          <w:b/>
          <w:bCs/>
          <w:i/>
          <w:iCs/>
          <w:sz w:val="12"/>
          <w:szCs w:val="12"/>
          <w:lang w:val="en-US" w:eastAsia="ar-SA"/>
        </w:rPr>
        <w:t xml:space="preserve"> (Latin American Council of Management Schools) e di QTEM (Quantitative Techniques for Economics &amp; Management Masters Network).  </w:t>
      </w:r>
      <w:r w:rsidRPr="00465048">
        <w:rPr>
          <w:rFonts w:ascii="Trebuchet MS" w:hAnsi="Trebuchet MS" w:cs="Calibri"/>
          <w:b/>
          <w:bCs/>
          <w:i/>
          <w:iCs/>
          <w:sz w:val="12"/>
          <w:szCs w:val="12"/>
          <w:lang w:eastAsia="ar-SA"/>
        </w:rPr>
        <w:t xml:space="preserve">Fanno parte della Scuola: il Dipartimento di Ingegneria Gestionale del Politecnico di Milano e MIP Graduate School of Business che, in particolare, si focalizza sulla formazione executive e sui programmi Master. Le attività della School of Management legate all’Innovazione Digitale si articolano in Osservatori Digital Innovation, che fanno capo per le attività di ricerca al Dipartimento di Ingegneria Gestionale, e Formazione executive e programmi Master, erogati dal </w:t>
      </w:r>
      <w:proofErr w:type="gramStart"/>
      <w:r w:rsidRPr="00465048">
        <w:rPr>
          <w:rFonts w:ascii="Trebuchet MS" w:hAnsi="Trebuchet MS" w:cs="Calibri"/>
          <w:b/>
          <w:bCs/>
          <w:i/>
          <w:iCs/>
          <w:sz w:val="12"/>
          <w:szCs w:val="12"/>
          <w:lang w:eastAsia="ar-SA"/>
        </w:rPr>
        <w:t>MIP..</w:t>
      </w:r>
      <w:proofErr w:type="gramEnd"/>
    </w:p>
    <w:p w14:paraId="68664545" w14:textId="77777777" w:rsidR="00465048" w:rsidRPr="00465048" w:rsidRDefault="00465048" w:rsidP="00465048">
      <w:pPr>
        <w:widowControl w:val="0"/>
        <w:suppressAutoHyphens/>
        <w:jc w:val="both"/>
        <w:rPr>
          <w:rFonts w:ascii="Trebuchet MS" w:hAnsi="Trebuchet MS" w:cs="Calibri"/>
          <w:b/>
          <w:bCs/>
          <w:i/>
          <w:iCs/>
          <w:sz w:val="12"/>
          <w:szCs w:val="12"/>
          <w:lang w:eastAsia="ar-SA"/>
        </w:rPr>
      </w:pPr>
      <w:r w:rsidRPr="00465048">
        <w:rPr>
          <w:rFonts w:ascii="Trebuchet MS" w:hAnsi="Trebuchet MS" w:cs="Calibri"/>
          <w:b/>
          <w:bCs/>
          <w:i/>
          <w:iCs/>
          <w:sz w:val="12"/>
          <w:szCs w:val="12"/>
          <w:lang w:eastAsia="ar-SA"/>
        </w:rPr>
        <w:t> </w:t>
      </w:r>
    </w:p>
    <w:p w14:paraId="38603E69" w14:textId="77777777" w:rsidR="00A948F0" w:rsidRPr="00A948F0" w:rsidRDefault="00A948F0" w:rsidP="00A948F0">
      <w:pPr>
        <w:widowControl w:val="0"/>
        <w:suppressAutoHyphens/>
        <w:jc w:val="both"/>
        <w:rPr>
          <w:rFonts w:ascii="Trebuchet MS" w:hAnsi="Trebuchet MS" w:cs="Calibri"/>
          <w:b/>
          <w:bCs/>
          <w:i/>
          <w:iCs/>
          <w:sz w:val="12"/>
          <w:szCs w:val="12"/>
          <w:lang w:eastAsia="ar-SA"/>
        </w:rPr>
      </w:pPr>
      <w:r w:rsidRPr="00A948F0">
        <w:rPr>
          <w:rFonts w:ascii="Trebuchet MS" w:hAnsi="Trebuchet MS" w:cs="Calibri"/>
          <w:b/>
          <w:bCs/>
          <w:i/>
          <w:iCs/>
          <w:sz w:val="12"/>
          <w:szCs w:val="12"/>
          <w:lang w:eastAsia="ar-SA"/>
        </w:rPr>
        <w:t>Gli Osservatori Digital Innovation della School of Management del Politecnico di Milano nascono nel 1999 con l’obiettivo di fare cultura in tutti i principali ambiti di Innovazione Digitale. Oggi sono un punto di riferimento qualificato sull’Innovazione Digitale in Italia che integra attività di Ricerca, Comunicazione e Aggiornamento continuo. La Vision che guida gli Osservatori è che l’Innovazione Digitale sia un fattore essenziale per lo sviluppo del Paese. La mission è produrre e diffondere conoscenza sulle opportunità e gli impatti che le tecnologie digitali hanno su imprese, pubbliche amministrazioni e cittadini, tramite modelli interpretativi basati su solide evidenze empiriche e spazi di confronto indipendenti, pre-competitivi e duraturi nel tempo, che aggregano la domanda e l’offerta di Innovazione Digitale in Italia.</w:t>
      </w:r>
    </w:p>
    <w:p w14:paraId="5F47201A" w14:textId="77777777" w:rsidR="00A948F0" w:rsidRPr="00A948F0" w:rsidRDefault="00A948F0" w:rsidP="00A948F0">
      <w:pPr>
        <w:widowControl w:val="0"/>
        <w:suppressAutoHyphens/>
        <w:jc w:val="both"/>
        <w:rPr>
          <w:rFonts w:ascii="Trebuchet MS" w:hAnsi="Trebuchet MS" w:cs="Calibri"/>
          <w:b/>
          <w:bCs/>
          <w:i/>
          <w:iCs/>
          <w:sz w:val="12"/>
          <w:szCs w:val="12"/>
          <w:lang w:eastAsia="ar-SA"/>
        </w:rPr>
      </w:pPr>
      <w:r w:rsidRPr="00A948F0">
        <w:rPr>
          <w:rFonts w:ascii="Trebuchet MS" w:hAnsi="Trebuchet MS" w:cs="Calibri"/>
          <w:b/>
          <w:bCs/>
          <w:i/>
          <w:iCs/>
          <w:sz w:val="12"/>
          <w:szCs w:val="12"/>
          <w:lang w:eastAsia="ar-SA"/>
        </w:rPr>
        <w:t xml:space="preserve">Le attività sono svolte da un team di quasi 100 tra professori, ricercatori e analisti impegnati su circa 50 differenti Osservatori che affrontano i temi chiave dell'Innovazione Digitale nelle Imprese (anche PMI) e nella Pubblica Amministrazione: 5G &amp; Beyond, Agenda Digitale, Artificial Intelligence, Big Data &amp; Business Analytics, Blockchain &amp; Web3, Business Travel, Cloud </w:t>
      </w:r>
      <w:proofErr w:type="spellStart"/>
      <w:r w:rsidRPr="00A948F0">
        <w:rPr>
          <w:rFonts w:ascii="Trebuchet MS" w:hAnsi="Trebuchet MS" w:cs="Calibri"/>
          <w:b/>
          <w:bCs/>
          <w:i/>
          <w:iCs/>
          <w:sz w:val="12"/>
          <w:szCs w:val="12"/>
          <w:lang w:eastAsia="ar-SA"/>
        </w:rPr>
        <w:t>Transformation</w:t>
      </w:r>
      <w:proofErr w:type="spellEnd"/>
      <w:r w:rsidRPr="00A948F0">
        <w:rPr>
          <w:rFonts w:ascii="Trebuchet MS" w:hAnsi="Trebuchet MS" w:cs="Calibri"/>
          <w:b/>
          <w:bCs/>
          <w:i/>
          <w:iCs/>
          <w:sz w:val="12"/>
          <w:szCs w:val="12"/>
          <w:lang w:eastAsia="ar-SA"/>
        </w:rPr>
        <w:t xml:space="preserve">, Cloud nella PA, </w:t>
      </w:r>
      <w:proofErr w:type="spellStart"/>
      <w:r w:rsidRPr="00A948F0">
        <w:rPr>
          <w:rFonts w:ascii="Trebuchet MS" w:hAnsi="Trebuchet MS" w:cs="Calibri"/>
          <w:b/>
          <w:bCs/>
          <w:i/>
          <w:iCs/>
          <w:sz w:val="12"/>
          <w:szCs w:val="12"/>
          <w:lang w:eastAsia="ar-SA"/>
        </w:rPr>
        <w:t>Connected</w:t>
      </w:r>
      <w:proofErr w:type="spellEnd"/>
      <w:r w:rsidRPr="00A948F0">
        <w:rPr>
          <w:rFonts w:ascii="Trebuchet MS" w:hAnsi="Trebuchet MS" w:cs="Calibri"/>
          <w:b/>
          <w:bCs/>
          <w:i/>
          <w:iCs/>
          <w:sz w:val="12"/>
          <w:szCs w:val="12"/>
          <w:lang w:eastAsia="ar-SA"/>
        </w:rPr>
        <w:t xml:space="preserve"> Car &amp; </w:t>
      </w:r>
      <w:proofErr w:type="spellStart"/>
      <w:r w:rsidRPr="00A948F0">
        <w:rPr>
          <w:rFonts w:ascii="Trebuchet MS" w:hAnsi="Trebuchet MS" w:cs="Calibri"/>
          <w:b/>
          <w:bCs/>
          <w:i/>
          <w:iCs/>
          <w:sz w:val="12"/>
          <w:szCs w:val="12"/>
          <w:lang w:eastAsia="ar-SA"/>
        </w:rPr>
        <w:t>Mobility</w:t>
      </w:r>
      <w:proofErr w:type="spellEnd"/>
      <w:r w:rsidRPr="00A948F0">
        <w:rPr>
          <w:rFonts w:ascii="Trebuchet MS" w:hAnsi="Trebuchet MS" w:cs="Calibri"/>
          <w:b/>
          <w:bCs/>
          <w:i/>
          <w:iCs/>
          <w:sz w:val="12"/>
          <w:szCs w:val="12"/>
          <w:lang w:eastAsia="ar-SA"/>
        </w:rPr>
        <w:t xml:space="preserve">, </w:t>
      </w:r>
      <w:proofErr w:type="spellStart"/>
      <w:r w:rsidRPr="00A948F0">
        <w:rPr>
          <w:rFonts w:ascii="Trebuchet MS" w:hAnsi="Trebuchet MS" w:cs="Calibri"/>
          <w:b/>
          <w:bCs/>
          <w:i/>
          <w:iCs/>
          <w:sz w:val="12"/>
          <w:szCs w:val="12"/>
          <w:lang w:eastAsia="ar-SA"/>
        </w:rPr>
        <w:t>Contract</w:t>
      </w:r>
      <w:proofErr w:type="spellEnd"/>
      <w:r w:rsidRPr="00A948F0">
        <w:rPr>
          <w:rFonts w:ascii="Trebuchet MS" w:hAnsi="Trebuchet MS" w:cs="Calibri"/>
          <w:b/>
          <w:bCs/>
          <w:i/>
          <w:iCs/>
          <w:sz w:val="12"/>
          <w:szCs w:val="12"/>
          <w:lang w:eastAsia="ar-SA"/>
        </w:rPr>
        <w:t xml:space="preserve"> </w:t>
      </w:r>
      <w:proofErr w:type="spellStart"/>
      <w:r w:rsidRPr="00A948F0">
        <w:rPr>
          <w:rFonts w:ascii="Trebuchet MS" w:hAnsi="Trebuchet MS" w:cs="Calibri"/>
          <w:b/>
          <w:bCs/>
          <w:i/>
          <w:iCs/>
          <w:sz w:val="12"/>
          <w:szCs w:val="12"/>
          <w:lang w:eastAsia="ar-SA"/>
        </w:rPr>
        <w:t>Logistics</w:t>
      </w:r>
      <w:proofErr w:type="spellEnd"/>
      <w:r w:rsidRPr="00A948F0">
        <w:rPr>
          <w:rFonts w:ascii="Trebuchet MS" w:hAnsi="Trebuchet MS" w:cs="Calibri"/>
          <w:b/>
          <w:bCs/>
          <w:i/>
          <w:iCs/>
          <w:sz w:val="12"/>
          <w:szCs w:val="12"/>
          <w:lang w:eastAsia="ar-SA"/>
        </w:rPr>
        <w:t xml:space="preserve"> “Gino Marchet”, Customer Experience B2b, Cybersecurity &amp; Data Protection, Data Center, Design Thinking for Business, Digital B2b, Digital Content, Digital Identity, Digital </w:t>
      </w:r>
      <w:proofErr w:type="spellStart"/>
      <w:r w:rsidRPr="00A948F0">
        <w:rPr>
          <w:rFonts w:ascii="Trebuchet MS" w:hAnsi="Trebuchet MS" w:cs="Calibri"/>
          <w:b/>
          <w:bCs/>
          <w:i/>
          <w:iCs/>
          <w:sz w:val="12"/>
          <w:szCs w:val="12"/>
          <w:lang w:eastAsia="ar-SA"/>
        </w:rPr>
        <w:t>Transformation</w:t>
      </w:r>
      <w:proofErr w:type="spellEnd"/>
      <w:r w:rsidRPr="00A948F0">
        <w:rPr>
          <w:rFonts w:ascii="Trebuchet MS" w:hAnsi="Trebuchet MS" w:cs="Calibri"/>
          <w:b/>
          <w:bCs/>
          <w:i/>
          <w:iCs/>
          <w:sz w:val="12"/>
          <w:szCs w:val="12"/>
          <w:lang w:eastAsia="ar-SA"/>
        </w:rPr>
        <w:t xml:space="preserve"> Academy, Droni e Mobilità Aerea Avanzata, eCommerce B2c, EdTech, eGovernment, Export Digitale, Extended Reality &amp; </w:t>
      </w:r>
      <w:proofErr w:type="spellStart"/>
      <w:r w:rsidRPr="00A948F0">
        <w:rPr>
          <w:rFonts w:ascii="Trebuchet MS" w:hAnsi="Trebuchet MS" w:cs="Calibri"/>
          <w:b/>
          <w:bCs/>
          <w:i/>
          <w:iCs/>
          <w:sz w:val="12"/>
          <w:szCs w:val="12"/>
          <w:lang w:eastAsia="ar-SA"/>
        </w:rPr>
        <w:t>Metaverse</w:t>
      </w:r>
      <w:proofErr w:type="spellEnd"/>
      <w:r w:rsidRPr="00A948F0">
        <w:rPr>
          <w:rFonts w:ascii="Trebuchet MS" w:hAnsi="Trebuchet MS" w:cs="Calibri"/>
          <w:b/>
          <w:bCs/>
          <w:i/>
          <w:iCs/>
          <w:sz w:val="12"/>
          <w:szCs w:val="12"/>
          <w:lang w:eastAsia="ar-SA"/>
        </w:rPr>
        <w:t xml:space="preserve">, Fintech &amp; </w:t>
      </w:r>
      <w:proofErr w:type="spellStart"/>
      <w:r w:rsidRPr="00A948F0">
        <w:rPr>
          <w:rFonts w:ascii="Trebuchet MS" w:hAnsi="Trebuchet MS" w:cs="Calibri"/>
          <w:b/>
          <w:bCs/>
          <w:i/>
          <w:iCs/>
          <w:sz w:val="12"/>
          <w:szCs w:val="12"/>
          <w:lang w:eastAsia="ar-SA"/>
        </w:rPr>
        <w:t>Insurtech</w:t>
      </w:r>
      <w:proofErr w:type="spellEnd"/>
      <w:r w:rsidRPr="00A948F0">
        <w:rPr>
          <w:rFonts w:ascii="Trebuchet MS" w:hAnsi="Trebuchet MS" w:cs="Calibri"/>
          <w:b/>
          <w:bCs/>
          <w:i/>
          <w:iCs/>
          <w:sz w:val="12"/>
          <w:szCs w:val="12"/>
          <w:lang w:eastAsia="ar-SA"/>
        </w:rPr>
        <w:t xml:space="preserve">, Food Sustainability, HR Innovation Practice, Innovative Payments, Innovazione Digitale nei Beni e Attività Culturali, Innovazione Digitale nel Retail, Innovazione Digitale nelle PMI, </w:t>
      </w:r>
      <w:proofErr w:type="spellStart"/>
      <w:r w:rsidRPr="00A948F0">
        <w:rPr>
          <w:rFonts w:ascii="Trebuchet MS" w:hAnsi="Trebuchet MS" w:cs="Calibri"/>
          <w:b/>
          <w:bCs/>
          <w:i/>
          <w:iCs/>
          <w:sz w:val="12"/>
          <w:szCs w:val="12"/>
          <w:lang w:eastAsia="ar-SA"/>
        </w:rPr>
        <w:t>Intelligent</w:t>
      </w:r>
      <w:proofErr w:type="spellEnd"/>
      <w:r w:rsidRPr="00A948F0">
        <w:rPr>
          <w:rFonts w:ascii="Trebuchet MS" w:hAnsi="Trebuchet MS" w:cs="Calibri"/>
          <w:b/>
          <w:bCs/>
          <w:i/>
          <w:iCs/>
          <w:sz w:val="12"/>
          <w:szCs w:val="12"/>
          <w:lang w:eastAsia="ar-SA"/>
        </w:rPr>
        <w:t xml:space="preserve"> </w:t>
      </w:r>
      <w:proofErr w:type="spellStart"/>
      <w:r w:rsidRPr="00A948F0">
        <w:rPr>
          <w:rFonts w:ascii="Trebuchet MS" w:hAnsi="Trebuchet MS" w:cs="Calibri"/>
          <w:b/>
          <w:bCs/>
          <w:i/>
          <w:iCs/>
          <w:sz w:val="12"/>
          <w:szCs w:val="12"/>
          <w:lang w:eastAsia="ar-SA"/>
        </w:rPr>
        <w:t>Robotic</w:t>
      </w:r>
      <w:proofErr w:type="spellEnd"/>
      <w:r w:rsidRPr="00A948F0">
        <w:rPr>
          <w:rFonts w:ascii="Trebuchet MS" w:hAnsi="Trebuchet MS" w:cs="Calibri"/>
          <w:b/>
          <w:bCs/>
          <w:i/>
          <w:iCs/>
          <w:sz w:val="12"/>
          <w:szCs w:val="12"/>
          <w:lang w:eastAsia="ar-SA"/>
        </w:rPr>
        <w:t xml:space="preserve"> </w:t>
      </w:r>
      <w:proofErr w:type="spellStart"/>
      <w:r w:rsidRPr="00A948F0">
        <w:rPr>
          <w:rFonts w:ascii="Trebuchet MS" w:hAnsi="Trebuchet MS" w:cs="Calibri"/>
          <w:b/>
          <w:bCs/>
          <w:i/>
          <w:iCs/>
          <w:sz w:val="12"/>
          <w:szCs w:val="12"/>
          <w:lang w:eastAsia="ar-SA"/>
        </w:rPr>
        <w:t>Process</w:t>
      </w:r>
      <w:proofErr w:type="spellEnd"/>
      <w:r w:rsidRPr="00A948F0">
        <w:rPr>
          <w:rFonts w:ascii="Trebuchet MS" w:hAnsi="Trebuchet MS" w:cs="Calibri"/>
          <w:b/>
          <w:bCs/>
          <w:i/>
          <w:iCs/>
          <w:sz w:val="12"/>
          <w:szCs w:val="12"/>
          <w:lang w:eastAsia="ar-SA"/>
        </w:rPr>
        <w:t xml:space="preserve"> Automation, International Observatory on Electronic Invoicing, Internet Media, Internet of Things, Life Science Innovation, Multicanalità, </w:t>
      </w:r>
      <w:proofErr w:type="spellStart"/>
      <w:r w:rsidRPr="00A948F0">
        <w:rPr>
          <w:rFonts w:ascii="Trebuchet MS" w:hAnsi="Trebuchet MS" w:cs="Calibri"/>
          <w:b/>
          <w:bCs/>
          <w:i/>
          <w:iCs/>
          <w:sz w:val="12"/>
          <w:szCs w:val="12"/>
          <w:lang w:eastAsia="ar-SA"/>
        </w:rPr>
        <w:t>Omnichannel</w:t>
      </w:r>
      <w:proofErr w:type="spellEnd"/>
      <w:r w:rsidRPr="00A948F0">
        <w:rPr>
          <w:rFonts w:ascii="Trebuchet MS" w:hAnsi="Trebuchet MS" w:cs="Calibri"/>
          <w:b/>
          <w:bCs/>
          <w:i/>
          <w:iCs/>
          <w:sz w:val="12"/>
          <w:szCs w:val="12"/>
          <w:lang w:eastAsia="ar-SA"/>
        </w:rPr>
        <w:t xml:space="preserve"> Customer Experience, Platform Thinking Hub, Professionisti e Innovazione Digitale, Quantum Computing &amp; Collaboration, Sanità Digitale, Smart </w:t>
      </w:r>
      <w:proofErr w:type="spellStart"/>
      <w:r w:rsidRPr="00A948F0">
        <w:rPr>
          <w:rFonts w:ascii="Trebuchet MS" w:hAnsi="Trebuchet MS" w:cs="Calibri"/>
          <w:b/>
          <w:bCs/>
          <w:i/>
          <w:iCs/>
          <w:sz w:val="12"/>
          <w:szCs w:val="12"/>
          <w:lang w:eastAsia="ar-SA"/>
        </w:rPr>
        <w:t>AgriFood</w:t>
      </w:r>
      <w:proofErr w:type="spellEnd"/>
      <w:r w:rsidRPr="00A948F0">
        <w:rPr>
          <w:rFonts w:ascii="Trebuchet MS" w:hAnsi="Trebuchet MS" w:cs="Calibri"/>
          <w:b/>
          <w:bCs/>
          <w:i/>
          <w:iCs/>
          <w:sz w:val="12"/>
          <w:szCs w:val="12"/>
          <w:lang w:eastAsia="ar-SA"/>
        </w:rPr>
        <w:t>, Smart City, Smart Working, Smart Working nella PA, Space Economy, Startup Hi-tech, Startup Intelligence, Supply Chain Finance, Tech Company - Innovazione del Canale ICT, Transizione Industria 4.0, Travel Innovation.</w:t>
      </w:r>
    </w:p>
    <w:p w14:paraId="1C6387A2" w14:textId="4FD1A2D2" w:rsidR="002323B2" w:rsidRPr="00B16B4B" w:rsidRDefault="002323B2" w:rsidP="00A948F0">
      <w:pPr>
        <w:widowControl w:val="0"/>
        <w:suppressAutoHyphens/>
        <w:jc w:val="both"/>
        <w:rPr>
          <w:rFonts w:ascii="Trebuchet MS" w:eastAsia="Times-Roman" w:hAnsi="Trebuchet MS" w:cs="TrebuchetMS"/>
          <w:i/>
          <w:iCs/>
          <w:kern w:val="1"/>
          <w:sz w:val="16"/>
          <w:szCs w:val="16"/>
        </w:rPr>
      </w:pPr>
    </w:p>
    <w:sectPr w:rsidR="002323B2" w:rsidRPr="00B16B4B" w:rsidSect="002323B2">
      <w:headerReference w:type="even" r:id="rId20"/>
      <w:headerReference w:type="default" r:id="rId21"/>
      <w:footerReference w:type="even" r:id="rId22"/>
      <w:footerReference w:type="default" r:id="rId23"/>
      <w:headerReference w:type="first" r:id="rId24"/>
      <w:footerReference w:type="first" r:id="rId25"/>
      <w:pgSz w:w="11906" w:h="16838"/>
      <w:pgMar w:top="1134" w:right="1021" w:bottom="776" w:left="1021" w:header="709" w:footer="720" w:gutter="0"/>
      <w:cols w:space="720"/>
      <w:docGrid w:linePitch="600" w:charSpace="409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CAB270" w14:textId="77777777" w:rsidR="003467A8" w:rsidRDefault="003467A8" w:rsidP="00323DE5">
      <w:r>
        <w:separator/>
      </w:r>
    </w:p>
  </w:endnote>
  <w:endnote w:type="continuationSeparator" w:id="0">
    <w:p w14:paraId="2E5126FF" w14:textId="77777777" w:rsidR="003467A8" w:rsidRDefault="003467A8" w:rsidP="00323D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Minion Pro">
    <w:altName w:val="Cambria"/>
    <w:panose1 w:val="00000000000000000000"/>
    <w:charset w:val="00"/>
    <w:family w:val="roman"/>
    <w:notTrueType/>
    <w:pitch w:val="variable"/>
    <w:sig w:usb0="E00002AF" w:usb1="5000E07B" w:usb2="00000000" w:usb3="00000000" w:csb0="0000019F" w:csb1="00000000"/>
  </w:font>
  <w:font w:name="Mangal">
    <w:panose1 w:val="00000400000000000000"/>
    <w:charset w:val="00"/>
    <w:family w:val="roman"/>
    <w:pitch w:val="variable"/>
    <w:sig w:usb0="00008003" w:usb1="00000000" w:usb2="00000000" w:usb3="00000000" w:csb0="00000001" w:csb1="00000000"/>
  </w:font>
  <w:font w:name="MS Minngs">
    <w:charset w:val="80"/>
    <w:family w:val="auto"/>
    <w:pitch w:val="variable"/>
  </w:font>
  <w:font w:name="Cambria">
    <w:panose1 w:val="02040503050406030204"/>
    <w:charset w:val="00"/>
    <w:family w:val="roman"/>
    <w:pitch w:val="variable"/>
    <w:sig w:usb0="E00006FF" w:usb1="420024FF" w:usb2="02000000" w:usb3="00000000" w:csb0="0000019F" w:csb1="00000000"/>
  </w:font>
  <w:font w:name="PT Serif">
    <w:altName w:val="PT Serif"/>
    <w:charset w:val="00"/>
    <w:family w:val="roman"/>
    <w:pitch w:val="variable"/>
    <w:sig w:usb0="A00002EF" w:usb1="5000204B" w:usb2="00000000" w:usb3="00000000" w:csb0="00000097" w:csb1="00000000"/>
  </w:font>
  <w:font w:name="Trebuchet MS">
    <w:altName w:val="Trebuchet MS"/>
    <w:panose1 w:val="020B0603020202020204"/>
    <w:charset w:val="00"/>
    <w:family w:val="swiss"/>
    <w:pitch w:val="variable"/>
    <w:sig w:usb0="00000687" w:usb1="00000000" w:usb2="00000000" w:usb3="00000000" w:csb0="0000009F" w:csb1="00000000"/>
  </w:font>
  <w:font w:name="Malgun Gothic">
    <w:panose1 w:val="020B0503020000020004"/>
    <w:charset w:val="81"/>
    <w:family w:val="swiss"/>
    <w:pitch w:val="variable"/>
    <w:sig w:usb0="9000002F" w:usb1="29D77CFB" w:usb2="00000012" w:usb3="00000000" w:csb0="00080001" w:csb1="00000000"/>
  </w:font>
  <w:font w:name="Times-Roman">
    <w:altName w:val="MS Mincho"/>
    <w:charset w:val="00"/>
    <w:family w:val="auto"/>
    <w:pitch w:val="variable"/>
    <w:sig w:usb0="E00002FF" w:usb1="5000205A" w:usb2="00000000" w:usb3="00000000" w:csb0="0000019F" w:csb1="00000000"/>
  </w:font>
  <w:font w:name="TrebuchetMS">
    <w:altName w:val="Times New Roman"/>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6CC7C2" w14:textId="77777777" w:rsidR="00BA5501" w:rsidRDefault="00BA5501">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D1179A" w14:textId="77777777" w:rsidR="00BA5501" w:rsidRDefault="00BA5501">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9B2695" w14:textId="77777777" w:rsidR="00BA5501" w:rsidRDefault="00BA5501">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7F1C23" w14:textId="77777777" w:rsidR="003467A8" w:rsidRDefault="003467A8" w:rsidP="00323DE5">
      <w:r>
        <w:separator/>
      </w:r>
    </w:p>
  </w:footnote>
  <w:footnote w:type="continuationSeparator" w:id="0">
    <w:p w14:paraId="7D0D7015" w14:textId="77777777" w:rsidR="003467A8" w:rsidRDefault="003467A8" w:rsidP="00323D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B375F2" w14:textId="77777777" w:rsidR="00BA5501" w:rsidRDefault="00BA5501">
    <w:pPr>
      <w:pStyle w:val="Intestazione"/>
    </w:pPr>
    <w:r w:rsidRPr="00C65529">
      <w:rPr>
        <w:noProof/>
      </w:rPr>
      <w:drawing>
        <wp:inline distT="0" distB="0" distL="0" distR="0" wp14:anchorId="31866B0E" wp14:editId="0CC5B980">
          <wp:extent cx="3069660" cy="684324"/>
          <wp:effectExtent l="19050" t="0" r="0" b="0"/>
          <wp:docPr id="6" name="Immagine 0" descr="som-oss-2019_RIDOTT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om-oss-2019_RIDOTTO.PNG"/>
                  <pic:cNvPicPr/>
                </pic:nvPicPr>
                <pic:blipFill>
                  <a:blip r:embed="rId1"/>
                  <a:stretch>
                    <a:fillRect/>
                  </a:stretch>
                </pic:blipFill>
                <pic:spPr>
                  <a:xfrm>
                    <a:off x="0" y="0"/>
                    <a:ext cx="3074434" cy="685388"/>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3DDC4A" w14:textId="1D859000" w:rsidR="00BA5501" w:rsidRDefault="00BA5501">
    <w:pPr>
      <w:pStyle w:val="Intestazione"/>
    </w:pPr>
    <w:r w:rsidRPr="00C65529">
      <w:rPr>
        <w:noProof/>
      </w:rPr>
      <w:drawing>
        <wp:inline distT="0" distB="0" distL="0" distR="0" wp14:anchorId="11345B21" wp14:editId="27F20EF1">
          <wp:extent cx="3069660" cy="684324"/>
          <wp:effectExtent l="19050" t="0" r="0" b="0"/>
          <wp:docPr id="5" name="Immagine 0" descr="som-oss-2019_RIDOTT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om-oss-2019_RIDOTTO.PNG"/>
                  <pic:cNvPicPr/>
                </pic:nvPicPr>
                <pic:blipFill>
                  <a:blip r:embed="rId1"/>
                  <a:stretch>
                    <a:fillRect/>
                  </a:stretch>
                </pic:blipFill>
                <pic:spPr>
                  <a:xfrm>
                    <a:off x="0" y="0"/>
                    <a:ext cx="3074434" cy="685388"/>
                  </a:xfrm>
                  <a:prstGeom prst="rect">
                    <a:avLst/>
                  </a:prstGeom>
                </pic:spPr>
              </pic:pic>
            </a:graphicData>
          </a:graphic>
        </wp:inline>
      </w:drawing>
    </w:r>
    <w:r w:rsidRPr="004C35C6">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2A889A" w14:textId="77777777" w:rsidR="00BA5501" w:rsidRDefault="00BA5501">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Titolo1"/>
      <w:suff w:val="nothing"/>
      <w:lvlText w:val=""/>
      <w:lvlJc w:val="left"/>
      <w:pPr>
        <w:tabs>
          <w:tab w:val="num" w:pos="0"/>
        </w:tabs>
        <w:ind w:left="432" w:hanging="432"/>
      </w:pPr>
      <w:rPr>
        <w:rFonts w:ascii="Symbol" w:hAnsi="Symbol" w:cs="Symbol"/>
      </w:rPr>
    </w:lvl>
    <w:lvl w:ilvl="1">
      <w:start w:val="1"/>
      <w:numFmt w:val="none"/>
      <w:pStyle w:val="Titolo2"/>
      <w:suff w:val="nothing"/>
      <w:lvlText w:val=""/>
      <w:lvlJc w:val="left"/>
      <w:pPr>
        <w:tabs>
          <w:tab w:val="num" w:pos="0"/>
        </w:tabs>
        <w:ind w:left="576" w:hanging="576"/>
      </w:pPr>
    </w:lvl>
    <w:lvl w:ilvl="2">
      <w:start w:val="1"/>
      <w:numFmt w:val="none"/>
      <w:pStyle w:val="Titolo3"/>
      <w:suff w:val="nothing"/>
      <w:lvlText w:val=""/>
      <w:lvlJc w:val="left"/>
      <w:pPr>
        <w:tabs>
          <w:tab w:val="num" w:pos="0"/>
        </w:tabs>
        <w:ind w:left="720" w:hanging="720"/>
      </w:pPr>
      <w:rPr>
        <w:rFonts w:ascii="Courier New" w:hAnsi="Courier New" w:cs="Courier New"/>
      </w:rPr>
    </w:lvl>
    <w:lvl w:ilvl="3">
      <w:start w:val="1"/>
      <w:numFmt w:val="none"/>
      <w:pStyle w:val="Titolo4"/>
      <w:suff w:val="nothing"/>
      <w:lvlText w:val=""/>
      <w:lvlJc w:val="left"/>
      <w:pPr>
        <w:tabs>
          <w:tab w:val="num" w:pos="0"/>
        </w:tabs>
        <w:ind w:left="864" w:hanging="864"/>
      </w:pPr>
      <w:rPr>
        <w:rFonts w:ascii="Wingdings" w:hAnsi="Wingdings" w:cs="Wingdings"/>
      </w:r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57912C1"/>
    <w:multiLevelType w:val="hybridMultilevel"/>
    <w:tmpl w:val="5E8C9420"/>
    <w:lvl w:ilvl="0" w:tplc="04100001">
      <w:start w:val="137"/>
      <w:numFmt w:val="bullet"/>
      <w:lvlText w:val=""/>
      <w:lvlJc w:val="left"/>
      <w:pPr>
        <w:ind w:left="720" w:hanging="360"/>
      </w:pPr>
      <w:rPr>
        <w:rFonts w:ascii="Symbol" w:eastAsia="Times New Roman" w:hAnsi="Symbol"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6290F5F"/>
    <w:multiLevelType w:val="hybridMultilevel"/>
    <w:tmpl w:val="465ED97A"/>
    <w:lvl w:ilvl="0" w:tplc="16E488F2">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2EE7121F"/>
    <w:multiLevelType w:val="hybridMultilevel"/>
    <w:tmpl w:val="7578DC42"/>
    <w:lvl w:ilvl="0" w:tplc="8984036A">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2F370D0C"/>
    <w:multiLevelType w:val="hybridMultilevel"/>
    <w:tmpl w:val="781E93C8"/>
    <w:lvl w:ilvl="0" w:tplc="04100003">
      <w:start w:val="1"/>
      <w:numFmt w:val="bullet"/>
      <w:lvlText w:val="o"/>
      <w:lvlJc w:val="left"/>
      <w:pPr>
        <w:ind w:left="360" w:hanging="360"/>
      </w:pPr>
      <w:rPr>
        <w:rFonts w:ascii="Courier New" w:hAnsi="Courier New" w:cs="Courier New"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5" w15:restartNumberingAfterBreak="0">
    <w:nsid w:val="3167D82B"/>
    <w:multiLevelType w:val="hybridMultilevel"/>
    <w:tmpl w:val="F1B267C4"/>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4FEC456B"/>
    <w:multiLevelType w:val="hybridMultilevel"/>
    <w:tmpl w:val="55EE25A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61110455"/>
    <w:multiLevelType w:val="hybridMultilevel"/>
    <w:tmpl w:val="3F02C4D8"/>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8" w15:restartNumberingAfterBreak="0">
    <w:nsid w:val="675614C8"/>
    <w:multiLevelType w:val="hybridMultilevel"/>
    <w:tmpl w:val="D5D4AEA0"/>
    <w:lvl w:ilvl="0" w:tplc="DD024802">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77AB1C0A"/>
    <w:multiLevelType w:val="hybridMultilevel"/>
    <w:tmpl w:val="58AAD072"/>
    <w:lvl w:ilvl="0" w:tplc="15ACE5FA">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78244F4B"/>
    <w:multiLevelType w:val="hybridMultilevel"/>
    <w:tmpl w:val="46A2435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595819873">
    <w:abstractNumId w:val="0"/>
  </w:num>
  <w:num w:numId="2" w16cid:durableId="1215048637">
    <w:abstractNumId w:val="8"/>
  </w:num>
  <w:num w:numId="3" w16cid:durableId="905799936">
    <w:abstractNumId w:val="10"/>
  </w:num>
  <w:num w:numId="4" w16cid:durableId="1017737194">
    <w:abstractNumId w:val="3"/>
  </w:num>
  <w:num w:numId="5" w16cid:durableId="2116704605">
    <w:abstractNumId w:val="5"/>
  </w:num>
  <w:num w:numId="6" w16cid:durableId="1624072741">
    <w:abstractNumId w:val="2"/>
  </w:num>
  <w:num w:numId="7" w16cid:durableId="1287001375">
    <w:abstractNumId w:val="9"/>
  </w:num>
  <w:num w:numId="8" w16cid:durableId="758210112">
    <w:abstractNumId w:val="1"/>
  </w:num>
  <w:num w:numId="9" w16cid:durableId="191917272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87562397">
    <w:abstractNumId w:val="4"/>
  </w:num>
  <w:num w:numId="11" w16cid:durableId="185226225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isplayBackgroundShape/>
  <w:embedSystemFonts/>
  <w:activeWritingStyle w:appName="MSWord" w:lang="it-IT" w:vendorID="64" w:dllVersion="6" w:nlCheck="1" w:checkStyle="0"/>
  <w:activeWritingStyle w:appName="MSWord" w:lang="en-GB" w:vendorID="64" w:dllVersion="6" w:nlCheck="1" w:checkStyle="0"/>
  <w:activeWritingStyle w:appName="MSWord" w:lang="en-US" w:vendorID="64" w:dllVersion="6" w:nlCheck="1" w:checkStyle="0"/>
  <w:activeWritingStyle w:appName="MSWord" w:lang="en-US" w:vendorID="64" w:dllVersion="0" w:nlCheck="1" w:checkStyle="0"/>
  <w:activeWritingStyle w:appName="MSWord" w:lang="it-IT" w:vendorID="64" w:dllVersion="0" w:nlCheck="1" w:checkStyle="0"/>
  <w:activeWritingStyle w:appName="MSWord" w:lang="en-US" w:vendorID="64" w:dllVersion="4096" w:nlCheck="1" w:checkStyle="0"/>
  <w:activeWritingStyle w:appName="MSWord" w:lang="it-IT" w:vendorID="64" w:dllVersion="4096" w:nlCheck="1" w:checkStyle="0"/>
  <w:activeWritingStyle w:appName="MSWord" w:lang="en-GB" w:vendorID="64" w:dllVersion="0" w:nlCheck="1" w:checkStyle="0"/>
  <w:activeWritingStyle w:appName="MSWord" w:lang="en-GB" w:vendorID="64" w:dllVersion="4096" w:nlCheck="1" w:checkStyle="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283"/>
  <w:defaultTableStyle w:val="Normale"/>
  <w:evenAndOddHeader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zA2NDM1szQ1NDAxNTFS0lEKTi0uzszPAykwqgUAPthUCCwAAAA="/>
  </w:docVars>
  <w:rsids>
    <w:rsidRoot w:val="00FE3DFD"/>
    <w:rsid w:val="00000E82"/>
    <w:rsid w:val="00002D42"/>
    <w:rsid w:val="00004B10"/>
    <w:rsid w:val="00005BF2"/>
    <w:rsid w:val="00006D36"/>
    <w:rsid w:val="0001080D"/>
    <w:rsid w:val="00010F1A"/>
    <w:rsid w:val="0001163B"/>
    <w:rsid w:val="00013408"/>
    <w:rsid w:val="00014F03"/>
    <w:rsid w:val="000154B8"/>
    <w:rsid w:val="00015995"/>
    <w:rsid w:val="00016352"/>
    <w:rsid w:val="000207A1"/>
    <w:rsid w:val="00021926"/>
    <w:rsid w:val="00022555"/>
    <w:rsid w:val="000238C6"/>
    <w:rsid w:val="00024638"/>
    <w:rsid w:val="000249EF"/>
    <w:rsid w:val="0002552D"/>
    <w:rsid w:val="0002643C"/>
    <w:rsid w:val="00026CC5"/>
    <w:rsid w:val="000307DD"/>
    <w:rsid w:val="00034D11"/>
    <w:rsid w:val="00035C34"/>
    <w:rsid w:val="00036BB7"/>
    <w:rsid w:val="00037F95"/>
    <w:rsid w:val="0004039C"/>
    <w:rsid w:val="00041ACF"/>
    <w:rsid w:val="00043745"/>
    <w:rsid w:val="00043E17"/>
    <w:rsid w:val="0004416A"/>
    <w:rsid w:val="00044262"/>
    <w:rsid w:val="00044F51"/>
    <w:rsid w:val="00045D2F"/>
    <w:rsid w:val="0004755A"/>
    <w:rsid w:val="0005082F"/>
    <w:rsid w:val="00051F4E"/>
    <w:rsid w:val="00053B7C"/>
    <w:rsid w:val="00054096"/>
    <w:rsid w:val="00055F94"/>
    <w:rsid w:val="000573E9"/>
    <w:rsid w:val="000611B7"/>
    <w:rsid w:val="00066657"/>
    <w:rsid w:val="000669D1"/>
    <w:rsid w:val="000674A8"/>
    <w:rsid w:val="00072A1F"/>
    <w:rsid w:val="00073A55"/>
    <w:rsid w:val="00075290"/>
    <w:rsid w:val="00077D4B"/>
    <w:rsid w:val="00077F59"/>
    <w:rsid w:val="00081E06"/>
    <w:rsid w:val="00082CDA"/>
    <w:rsid w:val="00084EE4"/>
    <w:rsid w:val="000863A4"/>
    <w:rsid w:val="00086EA8"/>
    <w:rsid w:val="00091795"/>
    <w:rsid w:val="00091A6F"/>
    <w:rsid w:val="00091B59"/>
    <w:rsid w:val="00091F3F"/>
    <w:rsid w:val="0009599A"/>
    <w:rsid w:val="00097DC3"/>
    <w:rsid w:val="000A1779"/>
    <w:rsid w:val="000A31BB"/>
    <w:rsid w:val="000A5E1D"/>
    <w:rsid w:val="000A69B3"/>
    <w:rsid w:val="000B4955"/>
    <w:rsid w:val="000B698B"/>
    <w:rsid w:val="000C051A"/>
    <w:rsid w:val="000C0CA0"/>
    <w:rsid w:val="000C2226"/>
    <w:rsid w:val="000C6A9C"/>
    <w:rsid w:val="000D0E68"/>
    <w:rsid w:val="000D5778"/>
    <w:rsid w:val="000D587E"/>
    <w:rsid w:val="000E1570"/>
    <w:rsid w:val="000E20F7"/>
    <w:rsid w:val="000E387E"/>
    <w:rsid w:val="000E4048"/>
    <w:rsid w:val="000E4DB8"/>
    <w:rsid w:val="000E534C"/>
    <w:rsid w:val="000E5DE3"/>
    <w:rsid w:val="000F1B24"/>
    <w:rsid w:val="000F20CC"/>
    <w:rsid w:val="000F3391"/>
    <w:rsid w:val="000F436B"/>
    <w:rsid w:val="000F45E6"/>
    <w:rsid w:val="000F6004"/>
    <w:rsid w:val="00101788"/>
    <w:rsid w:val="00101A14"/>
    <w:rsid w:val="00101D37"/>
    <w:rsid w:val="001020D3"/>
    <w:rsid w:val="00103065"/>
    <w:rsid w:val="00103E0F"/>
    <w:rsid w:val="00105355"/>
    <w:rsid w:val="001055EB"/>
    <w:rsid w:val="00105816"/>
    <w:rsid w:val="00106F0E"/>
    <w:rsid w:val="00106FD6"/>
    <w:rsid w:val="0010711D"/>
    <w:rsid w:val="00107C74"/>
    <w:rsid w:val="00107E66"/>
    <w:rsid w:val="001107A3"/>
    <w:rsid w:val="00111ACA"/>
    <w:rsid w:val="00120277"/>
    <w:rsid w:val="00120631"/>
    <w:rsid w:val="00120EAE"/>
    <w:rsid w:val="00121926"/>
    <w:rsid w:val="00122BC1"/>
    <w:rsid w:val="00124F3A"/>
    <w:rsid w:val="00127B81"/>
    <w:rsid w:val="00130CA0"/>
    <w:rsid w:val="00130D4A"/>
    <w:rsid w:val="001310BD"/>
    <w:rsid w:val="00132798"/>
    <w:rsid w:val="00134918"/>
    <w:rsid w:val="00135C37"/>
    <w:rsid w:val="00137135"/>
    <w:rsid w:val="00141AA7"/>
    <w:rsid w:val="001425DB"/>
    <w:rsid w:val="00142F60"/>
    <w:rsid w:val="0014511E"/>
    <w:rsid w:val="00147773"/>
    <w:rsid w:val="00150597"/>
    <w:rsid w:val="00155140"/>
    <w:rsid w:val="00157679"/>
    <w:rsid w:val="00167E6E"/>
    <w:rsid w:val="001708C5"/>
    <w:rsid w:val="00171B0B"/>
    <w:rsid w:val="00172B1C"/>
    <w:rsid w:val="00174E82"/>
    <w:rsid w:val="00175E26"/>
    <w:rsid w:val="0018041C"/>
    <w:rsid w:val="001851C0"/>
    <w:rsid w:val="00186266"/>
    <w:rsid w:val="00192ED4"/>
    <w:rsid w:val="001A0933"/>
    <w:rsid w:val="001A1623"/>
    <w:rsid w:val="001A2E9F"/>
    <w:rsid w:val="001A5478"/>
    <w:rsid w:val="001B5C76"/>
    <w:rsid w:val="001C1CED"/>
    <w:rsid w:val="001C209B"/>
    <w:rsid w:val="001C7549"/>
    <w:rsid w:val="001D0EBF"/>
    <w:rsid w:val="001D75E4"/>
    <w:rsid w:val="001D7769"/>
    <w:rsid w:val="001E02BE"/>
    <w:rsid w:val="001E4B0D"/>
    <w:rsid w:val="001E4F21"/>
    <w:rsid w:val="001E5D22"/>
    <w:rsid w:val="001E669F"/>
    <w:rsid w:val="001F24FF"/>
    <w:rsid w:val="001F3999"/>
    <w:rsid w:val="002034EC"/>
    <w:rsid w:val="00205FDD"/>
    <w:rsid w:val="00212C60"/>
    <w:rsid w:val="002135CA"/>
    <w:rsid w:val="00217191"/>
    <w:rsid w:val="00221076"/>
    <w:rsid w:val="0022212E"/>
    <w:rsid w:val="002323B2"/>
    <w:rsid w:val="0023327A"/>
    <w:rsid w:val="0023436A"/>
    <w:rsid w:val="00245F8D"/>
    <w:rsid w:val="00246D97"/>
    <w:rsid w:val="00246FEE"/>
    <w:rsid w:val="002521B2"/>
    <w:rsid w:val="00253D3D"/>
    <w:rsid w:val="00255A5C"/>
    <w:rsid w:val="00256E58"/>
    <w:rsid w:val="002610C8"/>
    <w:rsid w:val="002633FB"/>
    <w:rsid w:val="00265C86"/>
    <w:rsid w:val="00265D0D"/>
    <w:rsid w:val="002716BD"/>
    <w:rsid w:val="00274A3F"/>
    <w:rsid w:val="00276D84"/>
    <w:rsid w:val="0027768E"/>
    <w:rsid w:val="002848C4"/>
    <w:rsid w:val="00285F74"/>
    <w:rsid w:val="00290A6A"/>
    <w:rsid w:val="002926D7"/>
    <w:rsid w:val="00294173"/>
    <w:rsid w:val="00294A54"/>
    <w:rsid w:val="0029566B"/>
    <w:rsid w:val="00295AA0"/>
    <w:rsid w:val="002A18EC"/>
    <w:rsid w:val="002A2016"/>
    <w:rsid w:val="002A29CE"/>
    <w:rsid w:val="002A33A3"/>
    <w:rsid w:val="002A45C5"/>
    <w:rsid w:val="002A5462"/>
    <w:rsid w:val="002A6302"/>
    <w:rsid w:val="002A6519"/>
    <w:rsid w:val="002B3A57"/>
    <w:rsid w:val="002B3BD6"/>
    <w:rsid w:val="002B5299"/>
    <w:rsid w:val="002B61E6"/>
    <w:rsid w:val="002B630C"/>
    <w:rsid w:val="002B795D"/>
    <w:rsid w:val="002C6798"/>
    <w:rsid w:val="002C69BC"/>
    <w:rsid w:val="002D3451"/>
    <w:rsid w:val="002D5601"/>
    <w:rsid w:val="002E03F8"/>
    <w:rsid w:val="002E0C93"/>
    <w:rsid w:val="002E2405"/>
    <w:rsid w:val="002E2A73"/>
    <w:rsid w:val="002E3408"/>
    <w:rsid w:val="002E5692"/>
    <w:rsid w:val="002E7695"/>
    <w:rsid w:val="002E7CA7"/>
    <w:rsid w:val="002F1BBA"/>
    <w:rsid w:val="002F25BF"/>
    <w:rsid w:val="002F4999"/>
    <w:rsid w:val="002F78F6"/>
    <w:rsid w:val="00300F97"/>
    <w:rsid w:val="00301788"/>
    <w:rsid w:val="00303374"/>
    <w:rsid w:val="00305620"/>
    <w:rsid w:val="00307176"/>
    <w:rsid w:val="003112E7"/>
    <w:rsid w:val="00312C76"/>
    <w:rsid w:val="00313BF4"/>
    <w:rsid w:val="00315758"/>
    <w:rsid w:val="00323DE5"/>
    <w:rsid w:val="00331522"/>
    <w:rsid w:val="00331D30"/>
    <w:rsid w:val="00333BDE"/>
    <w:rsid w:val="00334EBB"/>
    <w:rsid w:val="00335837"/>
    <w:rsid w:val="003359DF"/>
    <w:rsid w:val="0033738B"/>
    <w:rsid w:val="003373FB"/>
    <w:rsid w:val="003426A0"/>
    <w:rsid w:val="00342C3B"/>
    <w:rsid w:val="00344AE8"/>
    <w:rsid w:val="003467A8"/>
    <w:rsid w:val="00347F18"/>
    <w:rsid w:val="00350884"/>
    <w:rsid w:val="00355447"/>
    <w:rsid w:val="003555FF"/>
    <w:rsid w:val="00356A23"/>
    <w:rsid w:val="00357358"/>
    <w:rsid w:val="00361A27"/>
    <w:rsid w:val="00365E61"/>
    <w:rsid w:val="00367033"/>
    <w:rsid w:val="003713AA"/>
    <w:rsid w:val="00371948"/>
    <w:rsid w:val="00372BAE"/>
    <w:rsid w:val="003747E3"/>
    <w:rsid w:val="003778B4"/>
    <w:rsid w:val="003829AA"/>
    <w:rsid w:val="00383ECC"/>
    <w:rsid w:val="003849D2"/>
    <w:rsid w:val="003874AE"/>
    <w:rsid w:val="003918AC"/>
    <w:rsid w:val="00396A2E"/>
    <w:rsid w:val="003A1DE9"/>
    <w:rsid w:val="003A2D93"/>
    <w:rsid w:val="003A36E7"/>
    <w:rsid w:val="003A3D33"/>
    <w:rsid w:val="003A5794"/>
    <w:rsid w:val="003B1474"/>
    <w:rsid w:val="003B1CF6"/>
    <w:rsid w:val="003B25AC"/>
    <w:rsid w:val="003B4CD8"/>
    <w:rsid w:val="003B61F2"/>
    <w:rsid w:val="003B65EB"/>
    <w:rsid w:val="003B712D"/>
    <w:rsid w:val="003B7326"/>
    <w:rsid w:val="003B7EED"/>
    <w:rsid w:val="003C26AA"/>
    <w:rsid w:val="003C3173"/>
    <w:rsid w:val="003C3B42"/>
    <w:rsid w:val="003C3B55"/>
    <w:rsid w:val="003C6152"/>
    <w:rsid w:val="003C7587"/>
    <w:rsid w:val="003D0CEC"/>
    <w:rsid w:val="003D3641"/>
    <w:rsid w:val="003D3E83"/>
    <w:rsid w:val="003D3FEE"/>
    <w:rsid w:val="003E0088"/>
    <w:rsid w:val="003E3C5D"/>
    <w:rsid w:val="003E795E"/>
    <w:rsid w:val="003F1EE8"/>
    <w:rsid w:val="003F4D38"/>
    <w:rsid w:val="003F4F91"/>
    <w:rsid w:val="003F5E2E"/>
    <w:rsid w:val="003F6FBA"/>
    <w:rsid w:val="00406483"/>
    <w:rsid w:val="004107B3"/>
    <w:rsid w:val="00410DF8"/>
    <w:rsid w:val="00412E26"/>
    <w:rsid w:val="00412EE5"/>
    <w:rsid w:val="004133B2"/>
    <w:rsid w:val="00417B68"/>
    <w:rsid w:val="0042036C"/>
    <w:rsid w:val="00422DA6"/>
    <w:rsid w:val="00423C69"/>
    <w:rsid w:val="00425FFD"/>
    <w:rsid w:val="004312D0"/>
    <w:rsid w:val="00431E97"/>
    <w:rsid w:val="00432413"/>
    <w:rsid w:val="00434499"/>
    <w:rsid w:val="00437168"/>
    <w:rsid w:val="00441F25"/>
    <w:rsid w:val="00442C02"/>
    <w:rsid w:val="00443DD8"/>
    <w:rsid w:val="00450ECA"/>
    <w:rsid w:val="0045140A"/>
    <w:rsid w:val="00452B3E"/>
    <w:rsid w:val="00452E8E"/>
    <w:rsid w:val="004567EE"/>
    <w:rsid w:val="004605EE"/>
    <w:rsid w:val="00460C1A"/>
    <w:rsid w:val="0046114B"/>
    <w:rsid w:val="004615C2"/>
    <w:rsid w:val="00464B48"/>
    <w:rsid w:val="00465048"/>
    <w:rsid w:val="0047184E"/>
    <w:rsid w:val="00472A2F"/>
    <w:rsid w:val="00475CC2"/>
    <w:rsid w:val="00475ED7"/>
    <w:rsid w:val="00476C0F"/>
    <w:rsid w:val="004770B0"/>
    <w:rsid w:val="00482D9C"/>
    <w:rsid w:val="00483121"/>
    <w:rsid w:val="00485A7F"/>
    <w:rsid w:val="00485AA1"/>
    <w:rsid w:val="0048611B"/>
    <w:rsid w:val="00487C8A"/>
    <w:rsid w:val="00493AC4"/>
    <w:rsid w:val="00497222"/>
    <w:rsid w:val="00497C49"/>
    <w:rsid w:val="004A0068"/>
    <w:rsid w:val="004A2BBE"/>
    <w:rsid w:val="004A6782"/>
    <w:rsid w:val="004A7C3E"/>
    <w:rsid w:val="004B3AFC"/>
    <w:rsid w:val="004B4A71"/>
    <w:rsid w:val="004B59E3"/>
    <w:rsid w:val="004B63DB"/>
    <w:rsid w:val="004B732A"/>
    <w:rsid w:val="004B7D1E"/>
    <w:rsid w:val="004C2256"/>
    <w:rsid w:val="004C2D95"/>
    <w:rsid w:val="004C35C6"/>
    <w:rsid w:val="004C727B"/>
    <w:rsid w:val="004D169B"/>
    <w:rsid w:val="004D584A"/>
    <w:rsid w:val="004D74E6"/>
    <w:rsid w:val="004E1F20"/>
    <w:rsid w:val="004E337E"/>
    <w:rsid w:val="004F044F"/>
    <w:rsid w:val="004F2F32"/>
    <w:rsid w:val="004F6576"/>
    <w:rsid w:val="004F6D22"/>
    <w:rsid w:val="00503117"/>
    <w:rsid w:val="0050440F"/>
    <w:rsid w:val="005106C1"/>
    <w:rsid w:val="00511830"/>
    <w:rsid w:val="005168AA"/>
    <w:rsid w:val="0052309F"/>
    <w:rsid w:val="00523B44"/>
    <w:rsid w:val="005254D1"/>
    <w:rsid w:val="005256C8"/>
    <w:rsid w:val="00526B67"/>
    <w:rsid w:val="005272D4"/>
    <w:rsid w:val="00533ACE"/>
    <w:rsid w:val="00541616"/>
    <w:rsid w:val="00543924"/>
    <w:rsid w:val="00543F52"/>
    <w:rsid w:val="00544F64"/>
    <w:rsid w:val="005457D3"/>
    <w:rsid w:val="00551478"/>
    <w:rsid w:val="005515B9"/>
    <w:rsid w:val="005523E0"/>
    <w:rsid w:val="00552B31"/>
    <w:rsid w:val="00553919"/>
    <w:rsid w:val="00557B25"/>
    <w:rsid w:val="005613FB"/>
    <w:rsid w:val="00565FD8"/>
    <w:rsid w:val="00566FFE"/>
    <w:rsid w:val="00571FF2"/>
    <w:rsid w:val="00572BB1"/>
    <w:rsid w:val="0058333D"/>
    <w:rsid w:val="005845E8"/>
    <w:rsid w:val="005918D8"/>
    <w:rsid w:val="00592437"/>
    <w:rsid w:val="00592CB9"/>
    <w:rsid w:val="005942D5"/>
    <w:rsid w:val="00596300"/>
    <w:rsid w:val="005A12CB"/>
    <w:rsid w:val="005A655E"/>
    <w:rsid w:val="005B0EC7"/>
    <w:rsid w:val="005B16B9"/>
    <w:rsid w:val="005B6A45"/>
    <w:rsid w:val="005C1642"/>
    <w:rsid w:val="005C182D"/>
    <w:rsid w:val="005C36A6"/>
    <w:rsid w:val="005C74B3"/>
    <w:rsid w:val="005D0372"/>
    <w:rsid w:val="005D1B19"/>
    <w:rsid w:val="005E123E"/>
    <w:rsid w:val="005E2143"/>
    <w:rsid w:val="005E23D6"/>
    <w:rsid w:val="005E6923"/>
    <w:rsid w:val="005F07B7"/>
    <w:rsid w:val="005F17D9"/>
    <w:rsid w:val="005F25F5"/>
    <w:rsid w:val="005F4AB8"/>
    <w:rsid w:val="005F659A"/>
    <w:rsid w:val="00601074"/>
    <w:rsid w:val="006014E4"/>
    <w:rsid w:val="006025D6"/>
    <w:rsid w:val="006038AC"/>
    <w:rsid w:val="00605B48"/>
    <w:rsid w:val="006076E5"/>
    <w:rsid w:val="00611636"/>
    <w:rsid w:val="0061170E"/>
    <w:rsid w:val="006140BC"/>
    <w:rsid w:val="006147A1"/>
    <w:rsid w:val="00624474"/>
    <w:rsid w:val="0062697A"/>
    <w:rsid w:val="00627CA7"/>
    <w:rsid w:val="0063013D"/>
    <w:rsid w:val="00630C3F"/>
    <w:rsid w:val="006363BC"/>
    <w:rsid w:val="00637BAA"/>
    <w:rsid w:val="0064099C"/>
    <w:rsid w:val="00641BD5"/>
    <w:rsid w:val="00643FC6"/>
    <w:rsid w:val="006515DE"/>
    <w:rsid w:val="006564D7"/>
    <w:rsid w:val="00660426"/>
    <w:rsid w:val="00660458"/>
    <w:rsid w:val="00663B02"/>
    <w:rsid w:val="006640C7"/>
    <w:rsid w:val="0066656A"/>
    <w:rsid w:val="0066666B"/>
    <w:rsid w:val="00673402"/>
    <w:rsid w:val="00676B38"/>
    <w:rsid w:val="006834C1"/>
    <w:rsid w:val="00683522"/>
    <w:rsid w:val="00683F29"/>
    <w:rsid w:val="006861C6"/>
    <w:rsid w:val="00687F59"/>
    <w:rsid w:val="006929FD"/>
    <w:rsid w:val="006A2834"/>
    <w:rsid w:val="006A4AC3"/>
    <w:rsid w:val="006A4CE2"/>
    <w:rsid w:val="006B0432"/>
    <w:rsid w:val="006B2E6A"/>
    <w:rsid w:val="006B36E9"/>
    <w:rsid w:val="006B75C5"/>
    <w:rsid w:val="006B7B59"/>
    <w:rsid w:val="006D0C0B"/>
    <w:rsid w:val="006D1345"/>
    <w:rsid w:val="006D20DC"/>
    <w:rsid w:val="006D6FB0"/>
    <w:rsid w:val="006E4929"/>
    <w:rsid w:val="006E5C0F"/>
    <w:rsid w:val="006E7F4A"/>
    <w:rsid w:val="006F1483"/>
    <w:rsid w:val="006F22B4"/>
    <w:rsid w:val="006F34BE"/>
    <w:rsid w:val="006F5820"/>
    <w:rsid w:val="006F71FD"/>
    <w:rsid w:val="00701AE3"/>
    <w:rsid w:val="00704FCC"/>
    <w:rsid w:val="00705206"/>
    <w:rsid w:val="00712D06"/>
    <w:rsid w:val="00712E3E"/>
    <w:rsid w:val="0071339F"/>
    <w:rsid w:val="0071567F"/>
    <w:rsid w:val="00717545"/>
    <w:rsid w:val="00720291"/>
    <w:rsid w:val="0072378A"/>
    <w:rsid w:val="007251AC"/>
    <w:rsid w:val="00725505"/>
    <w:rsid w:val="00727A70"/>
    <w:rsid w:val="007300F0"/>
    <w:rsid w:val="00730EA6"/>
    <w:rsid w:val="0073485D"/>
    <w:rsid w:val="00734C54"/>
    <w:rsid w:val="00740A71"/>
    <w:rsid w:val="0074243E"/>
    <w:rsid w:val="00742898"/>
    <w:rsid w:val="0075177B"/>
    <w:rsid w:val="00752A98"/>
    <w:rsid w:val="00755067"/>
    <w:rsid w:val="00763005"/>
    <w:rsid w:val="00763226"/>
    <w:rsid w:val="00763AB3"/>
    <w:rsid w:val="007717BE"/>
    <w:rsid w:val="00771857"/>
    <w:rsid w:val="00774159"/>
    <w:rsid w:val="00774DD0"/>
    <w:rsid w:val="007751A9"/>
    <w:rsid w:val="00784C55"/>
    <w:rsid w:val="007854A5"/>
    <w:rsid w:val="0078640E"/>
    <w:rsid w:val="00786885"/>
    <w:rsid w:val="00790CD0"/>
    <w:rsid w:val="007934E3"/>
    <w:rsid w:val="007950F0"/>
    <w:rsid w:val="00797346"/>
    <w:rsid w:val="007A48E6"/>
    <w:rsid w:val="007A5C8E"/>
    <w:rsid w:val="007B0E88"/>
    <w:rsid w:val="007B2154"/>
    <w:rsid w:val="007C0A62"/>
    <w:rsid w:val="007C20BE"/>
    <w:rsid w:val="007C22EF"/>
    <w:rsid w:val="007C29F5"/>
    <w:rsid w:val="007C4CF3"/>
    <w:rsid w:val="007C590E"/>
    <w:rsid w:val="007C62A9"/>
    <w:rsid w:val="007D2A48"/>
    <w:rsid w:val="007D44AF"/>
    <w:rsid w:val="007D72C5"/>
    <w:rsid w:val="007E041E"/>
    <w:rsid w:val="007E32F9"/>
    <w:rsid w:val="007E3873"/>
    <w:rsid w:val="007E56BE"/>
    <w:rsid w:val="007E56C2"/>
    <w:rsid w:val="007E6788"/>
    <w:rsid w:val="007E7324"/>
    <w:rsid w:val="007F2916"/>
    <w:rsid w:val="007F3582"/>
    <w:rsid w:val="007F665F"/>
    <w:rsid w:val="007F7212"/>
    <w:rsid w:val="0080035D"/>
    <w:rsid w:val="008058F8"/>
    <w:rsid w:val="0081092D"/>
    <w:rsid w:val="00814645"/>
    <w:rsid w:val="00814BAA"/>
    <w:rsid w:val="00816E17"/>
    <w:rsid w:val="00817657"/>
    <w:rsid w:val="00820A0F"/>
    <w:rsid w:val="0082649F"/>
    <w:rsid w:val="00830249"/>
    <w:rsid w:val="008310B2"/>
    <w:rsid w:val="0083235A"/>
    <w:rsid w:val="0083252C"/>
    <w:rsid w:val="00833D08"/>
    <w:rsid w:val="008342FA"/>
    <w:rsid w:val="0083541F"/>
    <w:rsid w:val="00842490"/>
    <w:rsid w:val="0085132E"/>
    <w:rsid w:val="00853790"/>
    <w:rsid w:val="008553FA"/>
    <w:rsid w:val="00857402"/>
    <w:rsid w:val="00861B18"/>
    <w:rsid w:val="008650EB"/>
    <w:rsid w:val="00865D1D"/>
    <w:rsid w:val="00865EAE"/>
    <w:rsid w:val="0086773A"/>
    <w:rsid w:val="008707FE"/>
    <w:rsid w:val="00871D77"/>
    <w:rsid w:val="00875981"/>
    <w:rsid w:val="00875FDF"/>
    <w:rsid w:val="00877592"/>
    <w:rsid w:val="00880B8E"/>
    <w:rsid w:val="0088621A"/>
    <w:rsid w:val="00886E03"/>
    <w:rsid w:val="00892404"/>
    <w:rsid w:val="008958E6"/>
    <w:rsid w:val="008A144D"/>
    <w:rsid w:val="008A3890"/>
    <w:rsid w:val="008A4079"/>
    <w:rsid w:val="008B4265"/>
    <w:rsid w:val="008B59CE"/>
    <w:rsid w:val="008C0E36"/>
    <w:rsid w:val="008C3E3E"/>
    <w:rsid w:val="008C44EF"/>
    <w:rsid w:val="008C7901"/>
    <w:rsid w:val="008D402F"/>
    <w:rsid w:val="008E2574"/>
    <w:rsid w:val="008E60B2"/>
    <w:rsid w:val="008E656A"/>
    <w:rsid w:val="008E6A59"/>
    <w:rsid w:val="008E70D8"/>
    <w:rsid w:val="008E7DAA"/>
    <w:rsid w:val="008F0193"/>
    <w:rsid w:val="008F4DB6"/>
    <w:rsid w:val="008F6F18"/>
    <w:rsid w:val="0090003D"/>
    <w:rsid w:val="009015F6"/>
    <w:rsid w:val="009033F9"/>
    <w:rsid w:val="00903D43"/>
    <w:rsid w:val="00903ECE"/>
    <w:rsid w:val="009042D4"/>
    <w:rsid w:val="00905943"/>
    <w:rsid w:val="00906E09"/>
    <w:rsid w:val="009077AA"/>
    <w:rsid w:val="00907D2A"/>
    <w:rsid w:val="00912768"/>
    <w:rsid w:val="00920639"/>
    <w:rsid w:val="009243CF"/>
    <w:rsid w:val="0092502A"/>
    <w:rsid w:val="0093278B"/>
    <w:rsid w:val="00936822"/>
    <w:rsid w:val="00936EDE"/>
    <w:rsid w:val="009446ED"/>
    <w:rsid w:val="00946E5F"/>
    <w:rsid w:val="00947597"/>
    <w:rsid w:val="0095308F"/>
    <w:rsid w:val="0095441A"/>
    <w:rsid w:val="009545EB"/>
    <w:rsid w:val="0095565B"/>
    <w:rsid w:val="00955C79"/>
    <w:rsid w:val="00955E45"/>
    <w:rsid w:val="00965763"/>
    <w:rsid w:val="00966A03"/>
    <w:rsid w:val="00970BB6"/>
    <w:rsid w:val="00970F0B"/>
    <w:rsid w:val="00972BCD"/>
    <w:rsid w:val="00974082"/>
    <w:rsid w:val="00975C33"/>
    <w:rsid w:val="0097674C"/>
    <w:rsid w:val="00980AD3"/>
    <w:rsid w:val="009833BF"/>
    <w:rsid w:val="00983A81"/>
    <w:rsid w:val="00985FF6"/>
    <w:rsid w:val="00987865"/>
    <w:rsid w:val="00996068"/>
    <w:rsid w:val="0099626E"/>
    <w:rsid w:val="00997191"/>
    <w:rsid w:val="00997E03"/>
    <w:rsid w:val="009A0CF3"/>
    <w:rsid w:val="009A19D2"/>
    <w:rsid w:val="009A21BB"/>
    <w:rsid w:val="009A730B"/>
    <w:rsid w:val="009B09A7"/>
    <w:rsid w:val="009B4D0E"/>
    <w:rsid w:val="009C06A6"/>
    <w:rsid w:val="009C3ECE"/>
    <w:rsid w:val="009C442C"/>
    <w:rsid w:val="009C4D2F"/>
    <w:rsid w:val="009C5B68"/>
    <w:rsid w:val="009C7900"/>
    <w:rsid w:val="009D20F8"/>
    <w:rsid w:val="009D306F"/>
    <w:rsid w:val="009D3A9F"/>
    <w:rsid w:val="009D4774"/>
    <w:rsid w:val="009D78D9"/>
    <w:rsid w:val="009E1419"/>
    <w:rsid w:val="009E5D94"/>
    <w:rsid w:val="009E62A3"/>
    <w:rsid w:val="009E6537"/>
    <w:rsid w:val="009E770D"/>
    <w:rsid w:val="009F1D2A"/>
    <w:rsid w:val="009F20ED"/>
    <w:rsid w:val="009F38E2"/>
    <w:rsid w:val="009F3D03"/>
    <w:rsid w:val="009F407E"/>
    <w:rsid w:val="009F5162"/>
    <w:rsid w:val="009F53FC"/>
    <w:rsid w:val="009F75BC"/>
    <w:rsid w:val="00A00B41"/>
    <w:rsid w:val="00A0386A"/>
    <w:rsid w:val="00A07DDB"/>
    <w:rsid w:val="00A111CE"/>
    <w:rsid w:val="00A12B07"/>
    <w:rsid w:val="00A12FAE"/>
    <w:rsid w:val="00A173F8"/>
    <w:rsid w:val="00A17ED4"/>
    <w:rsid w:val="00A20385"/>
    <w:rsid w:val="00A222B4"/>
    <w:rsid w:val="00A23563"/>
    <w:rsid w:val="00A27427"/>
    <w:rsid w:val="00A3045C"/>
    <w:rsid w:val="00A30DED"/>
    <w:rsid w:val="00A32342"/>
    <w:rsid w:val="00A42A40"/>
    <w:rsid w:val="00A44061"/>
    <w:rsid w:val="00A452AD"/>
    <w:rsid w:val="00A479AF"/>
    <w:rsid w:val="00A5023A"/>
    <w:rsid w:val="00A528E8"/>
    <w:rsid w:val="00A52E01"/>
    <w:rsid w:val="00A54008"/>
    <w:rsid w:val="00A54AF0"/>
    <w:rsid w:val="00A56A97"/>
    <w:rsid w:val="00A606F2"/>
    <w:rsid w:val="00A63E4F"/>
    <w:rsid w:val="00A63FC5"/>
    <w:rsid w:val="00A75B40"/>
    <w:rsid w:val="00A77BB6"/>
    <w:rsid w:val="00A77DBE"/>
    <w:rsid w:val="00A86DB6"/>
    <w:rsid w:val="00A9195B"/>
    <w:rsid w:val="00A948F0"/>
    <w:rsid w:val="00A974EF"/>
    <w:rsid w:val="00AB23CA"/>
    <w:rsid w:val="00AB30F0"/>
    <w:rsid w:val="00AB441E"/>
    <w:rsid w:val="00AB4EAC"/>
    <w:rsid w:val="00AB7428"/>
    <w:rsid w:val="00AC123A"/>
    <w:rsid w:val="00AC1F74"/>
    <w:rsid w:val="00AC4CD1"/>
    <w:rsid w:val="00AC52B4"/>
    <w:rsid w:val="00AC5769"/>
    <w:rsid w:val="00AC71BC"/>
    <w:rsid w:val="00AC7560"/>
    <w:rsid w:val="00AC7E89"/>
    <w:rsid w:val="00AD06DA"/>
    <w:rsid w:val="00AD3825"/>
    <w:rsid w:val="00AD665A"/>
    <w:rsid w:val="00AD673A"/>
    <w:rsid w:val="00AE3D1D"/>
    <w:rsid w:val="00AE509B"/>
    <w:rsid w:val="00AE5859"/>
    <w:rsid w:val="00AE77DA"/>
    <w:rsid w:val="00AE7858"/>
    <w:rsid w:val="00AF0D42"/>
    <w:rsid w:val="00AF4BB9"/>
    <w:rsid w:val="00AF5BDB"/>
    <w:rsid w:val="00AF7F08"/>
    <w:rsid w:val="00B024DE"/>
    <w:rsid w:val="00B02C95"/>
    <w:rsid w:val="00B04D8C"/>
    <w:rsid w:val="00B05A9A"/>
    <w:rsid w:val="00B05EBE"/>
    <w:rsid w:val="00B077F4"/>
    <w:rsid w:val="00B133FB"/>
    <w:rsid w:val="00B13F08"/>
    <w:rsid w:val="00B16B4B"/>
    <w:rsid w:val="00B202F1"/>
    <w:rsid w:val="00B21238"/>
    <w:rsid w:val="00B21E76"/>
    <w:rsid w:val="00B221BE"/>
    <w:rsid w:val="00B22BA8"/>
    <w:rsid w:val="00B233CB"/>
    <w:rsid w:val="00B23BFB"/>
    <w:rsid w:val="00B24B90"/>
    <w:rsid w:val="00B31DD0"/>
    <w:rsid w:val="00B40411"/>
    <w:rsid w:val="00B41181"/>
    <w:rsid w:val="00B4145F"/>
    <w:rsid w:val="00B42860"/>
    <w:rsid w:val="00B45748"/>
    <w:rsid w:val="00B46B5A"/>
    <w:rsid w:val="00B47556"/>
    <w:rsid w:val="00B501A5"/>
    <w:rsid w:val="00B56878"/>
    <w:rsid w:val="00B5707B"/>
    <w:rsid w:val="00B57253"/>
    <w:rsid w:val="00B6009D"/>
    <w:rsid w:val="00B61878"/>
    <w:rsid w:val="00B61D68"/>
    <w:rsid w:val="00B66501"/>
    <w:rsid w:val="00B70589"/>
    <w:rsid w:val="00B776C0"/>
    <w:rsid w:val="00B80BC5"/>
    <w:rsid w:val="00B80F66"/>
    <w:rsid w:val="00B823D0"/>
    <w:rsid w:val="00B85C87"/>
    <w:rsid w:val="00B9011D"/>
    <w:rsid w:val="00B935F7"/>
    <w:rsid w:val="00BA14DF"/>
    <w:rsid w:val="00BA2D40"/>
    <w:rsid w:val="00BA2F3B"/>
    <w:rsid w:val="00BA5501"/>
    <w:rsid w:val="00BA5BFB"/>
    <w:rsid w:val="00BA62B8"/>
    <w:rsid w:val="00BA7D2A"/>
    <w:rsid w:val="00BB2535"/>
    <w:rsid w:val="00BB533F"/>
    <w:rsid w:val="00BC6059"/>
    <w:rsid w:val="00BD0133"/>
    <w:rsid w:val="00BD1EE6"/>
    <w:rsid w:val="00BD455B"/>
    <w:rsid w:val="00BD6CCC"/>
    <w:rsid w:val="00BE6761"/>
    <w:rsid w:val="00BE7E4A"/>
    <w:rsid w:val="00BF349D"/>
    <w:rsid w:val="00BF573D"/>
    <w:rsid w:val="00BF686D"/>
    <w:rsid w:val="00BF6E9D"/>
    <w:rsid w:val="00C03EC7"/>
    <w:rsid w:val="00C04571"/>
    <w:rsid w:val="00C06074"/>
    <w:rsid w:val="00C13300"/>
    <w:rsid w:val="00C200A3"/>
    <w:rsid w:val="00C20427"/>
    <w:rsid w:val="00C23FBA"/>
    <w:rsid w:val="00C25297"/>
    <w:rsid w:val="00C267DB"/>
    <w:rsid w:val="00C27068"/>
    <w:rsid w:val="00C36610"/>
    <w:rsid w:val="00C36ED3"/>
    <w:rsid w:val="00C409E7"/>
    <w:rsid w:val="00C45D29"/>
    <w:rsid w:val="00C47A24"/>
    <w:rsid w:val="00C47FBD"/>
    <w:rsid w:val="00C5165E"/>
    <w:rsid w:val="00C53AFA"/>
    <w:rsid w:val="00C560F1"/>
    <w:rsid w:val="00C57324"/>
    <w:rsid w:val="00C614E6"/>
    <w:rsid w:val="00C6465C"/>
    <w:rsid w:val="00C65529"/>
    <w:rsid w:val="00C659F4"/>
    <w:rsid w:val="00C72B53"/>
    <w:rsid w:val="00C73A86"/>
    <w:rsid w:val="00C75B58"/>
    <w:rsid w:val="00C76E2D"/>
    <w:rsid w:val="00C846BB"/>
    <w:rsid w:val="00C85168"/>
    <w:rsid w:val="00C8796F"/>
    <w:rsid w:val="00C87E90"/>
    <w:rsid w:val="00C9492D"/>
    <w:rsid w:val="00C9591C"/>
    <w:rsid w:val="00CA085E"/>
    <w:rsid w:val="00CA0D92"/>
    <w:rsid w:val="00CA185C"/>
    <w:rsid w:val="00CA2047"/>
    <w:rsid w:val="00CA2F94"/>
    <w:rsid w:val="00CA31B9"/>
    <w:rsid w:val="00CA34A1"/>
    <w:rsid w:val="00CA5EF0"/>
    <w:rsid w:val="00CA66E6"/>
    <w:rsid w:val="00CA7B2A"/>
    <w:rsid w:val="00CB02C6"/>
    <w:rsid w:val="00CB058F"/>
    <w:rsid w:val="00CB08AB"/>
    <w:rsid w:val="00CB2957"/>
    <w:rsid w:val="00CC0751"/>
    <w:rsid w:val="00CC32FA"/>
    <w:rsid w:val="00CC7296"/>
    <w:rsid w:val="00CD2475"/>
    <w:rsid w:val="00CD42CE"/>
    <w:rsid w:val="00CD7812"/>
    <w:rsid w:val="00CE3779"/>
    <w:rsid w:val="00CE3AF1"/>
    <w:rsid w:val="00CE414F"/>
    <w:rsid w:val="00CE4622"/>
    <w:rsid w:val="00CE6360"/>
    <w:rsid w:val="00CE6E1F"/>
    <w:rsid w:val="00CF3049"/>
    <w:rsid w:val="00CF5ABB"/>
    <w:rsid w:val="00D064AD"/>
    <w:rsid w:val="00D15851"/>
    <w:rsid w:val="00D15BE4"/>
    <w:rsid w:val="00D21310"/>
    <w:rsid w:val="00D222E4"/>
    <w:rsid w:val="00D25ADE"/>
    <w:rsid w:val="00D2710A"/>
    <w:rsid w:val="00D2720D"/>
    <w:rsid w:val="00D274EB"/>
    <w:rsid w:val="00D27828"/>
    <w:rsid w:val="00D30F30"/>
    <w:rsid w:val="00D30FD5"/>
    <w:rsid w:val="00D31E2D"/>
    <w:rsid w:val="00D33401"/>
    <w:rsid w:val="00D4424D"/>
    <w:rsid w:val="00D44BD9"/>
    <w:rsid w:val="00D44D5F"/>
    <w:rsid w:val="00D44DEC"/>
    <w:rsid w:val="00D44E71"/>
    <w:rsid w:val="00D45288"/>
    <w:rsid w:val="00D473EA"/>
    <w:rsid w:val="00D54C25"/>
    <w:rsid w:val="00D576BD"/>
    <w:rsid w:val="00D60CF0"/>
    <w:rsid w:val="00D63242"/>
    <w:rsid w:val="00D63C72"/>
    <w:rsid w:val="00D66382"/>
    <w:rsid w:val="00D70422"/>
    <w:rsid w:val="00D72B21"/>
    <w:rsid w:val="00D72D8B"/>
    <w:rsid w:val="00D75E04"/>
    <w:rsid w:val="00D762EE"/>
    <w:rsid w:val="00D80186"/>
    <w:rsid w:val="00D80BC3"/>
    <w:rsid w:val="00D824B5"/>
    <w:rsid w:val="00D8414B"/>
    <w:rsid w:val="00D86697"/>
    <w:rsid w:val="00D92F8D"/>
    <w:rsid w:val="00D952D4"/>
    <w:rsid w:val="00DA2E50"/>
    <w:rsid w:val="00DA4327"/>
    <w:rsid w:val="00DA6807"/>
    <w:rsid w:val="00DB2157"/>
    <w:rsid w:val="00DB2DE9"/>
    <w:rsid w:val="00DB3335"/>
    <w:rsid w:val="00DB7B00"/>
    <w:rsid w:val="00DC04F8"/>
    <w:rsid w:val="00DC241C"/>
    <w:rsid w:val="00DC4F90"/>
    <w:rsid w:val="00DC626E"/>
    <w:rsid w:val="00DD2D68"/>
    <w:rsid w:val="00DD2F05"/>
    <w:rsid w:val="00DD5838"/>
    <w:rsid w:val="00DD6258"/>
    <w:rsid w:val="00DD7F67"/>
    <w:rsid w:val="00DE08FE"/>
    <w:rsid w:val="00DE367F"/>
    <w:rsid w:val="00DE7788"/>
    <w:rsid w:val="00DF1C4E"/>
    <w:rsid w:val="00DF1C9A"/>
    <w:rsid w:val="00DF37B0"/>
    <w:rsid w:val="00DF4CE5"/>
    <w:rsid w:val="00DF50A3"/>
    <w:rsid w:val="00E00882"/>
    <w:rsid w:val="00E027D9"/>
    <w:rsid w:val="00E0532D"/>
    <w:rsid w:val="00E05E32"/>
    <w:rsid w:val="00E0607C"/>
    <w:rsid w:val="00E06BA7"/>
    <w:rsid w:val="00E114D5"/>
    <w:rsid w:val="00E14D97"/>
    <w:rsid w:val="00E15461"/>
    <w:rsid w:val="00E202F0"/>
    <w:rsid w:val="00E23052"/>
    <w:rsid w:val="00E302BB"/>
    <w:rsid w:val="00E3035A"/>
    <w:rsid w:val="00E30A2A"/>
    <w:rsid w:val="00E3718F"/>
    <w:rsid w:val="00E415F4"/>
    <w:rsid w:val="00E4202B"/>
    <w:rsid w:val="00E4392B"/>
    <w:rsid w:val="00E52FC7"/>
    <w:rsid w:val="00E530E9"/>
    <w:rsid w:val="00E55FB3"/>
    <w:rsid w:val="00E61A55"/>
    <w:rsid w:val="00E657A6"/>
    <w:rsid w:val="00E65DBF"/>
    <w:rsid w:val="00E705BF"/>
    <w:rsid w:val="00E73CC9"/>
    <w:rsid w:val="00E74A1F"/>
    <w:rsid w:val="00E77B97"/>
    <w:rsid w:val="00E80EB2"/>
    <w:rsid w:val="00E831E1"/>
    <w:rsid w:val="00E839D0"/>
    <w:rsid w:val="00E83B2D"/>
    <w:rsid w:val="00E87916"/>
    <w:rsid w:val="00E95666"/>
    <w:rsid w:val="00EA1A72"/>
    <w:rsid w:val="00EA1CEB"/>
    <w:rsid w:val="00EA3016"/>
    <w:rsid w:val="00EA485A"/>
    <w:rsid w:val="00EA4DE0"/>
    <w:rsid w:val="00EA5A90"/>
    <w:rsid w:val="00EA5AD5"/>
    <w:rsid w:val="00EA780B"/>
    <w:rsid w:val="00EB3B18"/>
    <w:rsid w:val="00EB48E2"/>
    <w:rsid w:val="00EB7C14"/>
    <w:rsid w:val="00EC3790"/>
    <w:rsid w:val="00EC4D9F"/>
    <w:rsid w:val="00EC4F3E"/>
    <w:rsid w:val="00EC6B2A"/>
    <w:rsid w:val="00EC6D3E"/>
    <w:rsid w:val="00EC6F05"/>
    <w:rsid w:val="00ED0078"/>
    <w:rsid w:val="00ED0E8B"/>
    <w:rsid w:val="00ED26D1"/>
    <w:rsid w:val="00ED56E4"/>
    <w:rsid w:val="00EE30B3"/>
    <w:rsid w:val="00EE5B8D"/>
    <w:rsid w:val="00EE725D"/>
    <w:rsid w:val="00EF36CB"/>
    <w:rsid w:val="00EF37E6"/>
    <w:rsid w:val="00EF3EAB"/>
    <w:rsid w:val="00EF4E88"/>
    <w:rsid w:val="00EF5785"/>
    <w:rsid w:val="00EF74ED"/>
    <w:rsid w:val="00F062E0"/>
    <w:rsid w:val="00F0718B"/>
    <w:rsid w:val="00F07904"/>
    <w:rsid w:val="00F14779"/>
    <w:rsid w:val="00F15ADB"/>
    <w:rsid w:val="00F26CD8"/>
    <w:rsid w:val="00F27182"/>
    <w:rsid w:val="00F37EE5"/>
    <w:rsid w:val="00F4281C"/>
    <w:rsid w:val="00F433E0"/>
    <w:rsid w:val="00F451F8"/>
    <w:rsid w:val="00F51C66"/>
    <w:rsid w:val="00F51FF4"/>
    <w:rsid w:val="00F5368A"/>
    <w:rsid w:val="00F54C83"/>
    <w:rsid w:val="00F562C8"/>
    <w:rsid w:val="00F57ED3"/>
    <w:rsid w:val="00F61B2F"/>
    <w:rsid w:val="00F63AF4"/>
    <w:rsid w:val="00F6567B"/>
    <w:rsid w:val="00F66434"/>
    <w:rsid w:val="00F66AB6"/>
    <w:rsid w:val="00F723C3"/>
    <w:rsid w:val="00F733D6"/>
    <w:rsid w:val="00F73B4E"/>
    <w:rsid w:val="00F741DF"/>
    <w:rsid w:val="00F75106"/>
    <w:rsid w:val="00F766B2"/>
    <w:rsid w:val="00F76C2A"/>
    <w:rsid w:val="00F8034A"/>
    <w:rsid w:val="00F83ADF"/>
    <w:rsid w:val="00F914D7"/>
    <w:rsid w:val="00F965AC"/>
    <w:rsid w:val="00FA69CC"/>
    <w:rsid w:val="00FB2BE0"/>
    <w:rsid w:val="00FB4242"/>
    <w:rsid w:val="00FB5F48"/>
    <w:rsid w:val="00FB7DC2"/>
    <w:rsid w:val="00FC1C05"/>
    <w:rsid w:val="00FD158E"/>
    <w:rsid w:val="00FD1652"/>
    <w:rsid w:val="00FD171B"/>
    <w:rsid w:val="00FD6D6E"/>
    <w:rsid w:val="00FE3DFD"/>
    <w:rsid w:val="00FE4735"/>
    <w:rsid w:val="00FF05BE"/>
    <w:rsid w:val="00FF0929"/>
    <w:rsid w:val="00FF1EB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07AC2063"/>
  <w15:docId w15:val="{5A35E8B5-1427-468C-82C0-7628E4FF62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044F51"/>
    <w:rPr>
      <w:sz w:val="24"/>
      <w:szCs w:val="24"/>
    </w:rPr>
  </w:style>
  <w:style w:type="paragraph" w:styleId="Titolo1">
    <w:name w:val="heading 1"/>
    <w:basedOn w:val="Heading"/>
    <w:next w:val="Corpotesto"/>
    <w:qFormat/>
    <w:rsid w:val="002323B2"/>
    <w:pPr>
      <w:numPr>
        <w:numId w:val="1"/>
      </w:numPr>
      <w:outlineLvl w:val="0"/>
    </w:pPr>
  </w:style>
  <w:style w:type="paragraph" w:styleId="Titolo2">
    <w:name w:val="heading 2"/>
    <w:basedOn w:val="Normale"/>
    <w:next w:val="Corpotesto"/>
    <w:qFormat/>
    <w:rsid w:val="002323B2"/>
    <w:pPr>
      <w:keepNext/>
      <w:keepLines/>
      <w:numPr>
        <w:ilvl w:val="1"/>
        <w:numId w:val="1"/>
      </w:numPr>
      <w:spacing w:before="200"/>
      <w:outlineLvl w:val="1"/>
    </w:pPr>
  </w:style>
  <w:style w:type="paragraph" w:styleId="Titolo3">
    <w:name w:val="heading 3"/>
    <w:basedOn w:val="Normale"/>
    <w:next w:val="Corpotesto"/>
    <w:qFormat/>
    <w:rsid w:val="002323B2"/>
    <w:pPr>
      <w:keepNext/>
      <w:keepLines/>
      <w:numPr>
        <w:ilvl w:val="2"/>
        <w:numId w:val="1"/>
      </w:numPr>
      <w:spacing w:before="200"/>
      <w:outlineLvl w:val="2"/>
    </w:pPr>
  </w:style>
  <w:style w:type="paragraph" w:styleId="Titolo4">
    <w:name w:val="heading 4"/>
    <w:basedOn w:val="Normale"/>
    <w:next w:val="Corpotesto"/>
    <w:qFormat/>
    <w:rsid w:val="002323B2"/>
    <w:pPr>
      <w:keepNext/>
      <w:keepLines/>
      <w:numPr>
        <w:ilvl w:val="3"/>
        <w:numId w:val="1"/>
      </w:numPr>
      <w:spacing w:before="200"/>
      <w:outlineLvl w:val="3"/>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WW8Num1z0">
    <w:name w:val="WW8Num1z0"/>
    <w:rsid w:val="002323B2"/>
    <w:rPr>
      <w:rFonts w:ascii="Symbol" w:hAnsi="Symbol" w:cs="Symbol"/>
    </w:rPr>
  </w:style>
  <w:style w:type="character" w:customStyle="1" w:styleId="WW8Num1z1">
    <w:name w:val="WW8Num1z1"/>
    <w:rsid w:val="002323B2"/>
  </w:style>
  <w:style w:type="character" w:customStyle="1" w:styleId="WW8Num1z2">
    <w:name w:val="WW8Num1z2"/>
    <w:rsid w:val="002323B2"/>
    <w:rPr>
      <w:rFonts w:ascii="Courier New" w:hAnsi="Courier New" w:cs="Courier New"/>
    </w:rPr>
  </w:style>
  <w:style w:type="character" w:customStyle="1" w:styleId="WW8Num1z3">
    <w:name w:val="WW8Num1z3"/>
    <w:rsid w:val="002323B2"/>
    <w:rPr>
      <w:rFonts w:ascii="Wingdings" w:hAnsi="Wingdings" w:cs="Wingdings"/>
    </w:rPr>
  </w:style>
  <w:style w:type="character" w:customStyle="1" w:styleId="WW8Num1z4">
    <w:name w:val="WW8Num1z4"/>
    <w:rsid w:val="002323B2"/>
  </w:style>
  <w:style w:type="character" w:customStyle="1" w:styleId="WW8Num1z5">
    <w:name w:val="WW8Num1z5"/>
    <w:rsid w:val="002323B2"/>
  </w:style>
  <w:style w:type="character" w:customStyle="1" w:styleId="WW8Num1z6">
    <w:name w:val="WW8Num1z6"/>
    <w:rsid w:val="002323B2"/>
  </w:style>
  <w:style w:type="character" w:customStyle="1" w:styleId="WW8Num1z7">
    <w:name w:val="WW8Num1z7"/>
    <w:rsid w:val="002323B2"/>
  </w:style>
  <w:style w:type="character" w:customStyle="1" w:styleId="WW8Num1z8">
    <w:name w:val="WW8Num1z8"/>
    <w:rsid w:val="002323B2"/>
  </w:style>
  <w:style w:type="character" w:customStyle="1" w:styleId="Carpredefinitoparagrafo17">
    <w:name w:val="Car. predefinito paragrafo17"/>
    <w:rsid w:val="002323B2"/>
  </w:style>
  <w:style w:type="character" w:customStyle="1" w:styleId="Caratterepredefinitoparagrafo">
    <w:name w:val="Carattere predefinito paragrafo"/>
    <w:rsid w:val="002323B2"/>
  </w:style>
  <w:style w:type="character" w:customStyle="1" w:styleId="Carpredefinitoparagrafo16">
    <w:name w:val="Car. predefinito paragrafo16"/>
    <w:rsid w:val="002323B2"/>
  </w:style>
  <w:style w:type="character" w:customStyle="1" w:styleId="Carpredefinitoparagrafo15">
    <w:name w:val="Car. predefinito paragrafo15"/>
    <w:rsid w:val="002323B2"/>
  </w:style>
  <w:style w:type="character" w:customStyle="1" w:styleId="Carpredefinitoparagrafo14">
    <w:name w:val="Car. predefinito paragrafo14"/>
    <w:rsid w:val="002323B2"/>
  </w:style>
  <w:style w:type="character" w:customStyle="1" w:styleId="Carpredefinitoparagrafo13">
    <w:name w:val="Car. predefinito paragrafo13"/>
    <w:rsid w:val="002323B2"/>
  </w:style>
  <w:style w:type="character" w:customStyle="1" w:styleId="Carpredefinitoparagrafo12">
    <w:name w:val="Car. predefinito paragrafo12"/>
    <w:rsid w:val="002323B2"/>
  </w:style>
  <w:style w:type="character" w:customStyle="1" w:styleId="Carpredefinitoparagrafo11">
    <w:name w:val="Car. predefinito paragrafo11"/>
    <w:rsid w:val="002323B2"/>
  </w:style>
  <w:style w:type="character" w:customStyle="1" w:styleId="WW8Num2z0">
    <w:name w:val="WW8Num2z0"/>
    <w:rsid w:val="002323B2"/>
    <w:rPr>
      <w:rFonts w:ascii="Symbol" w:hAnsi="Symbol" w:cs="Symbol"/>
    </w:rPr>
  </w:style>
  <w:style w:type="character" w:customStyle="1" w:styleId="WW8Num2z1">
    <w:name w:val="WW8Num2z1"/>
    <w:rsid w:val="002323B2"/>
    <w:rPr>
      <w:rFonts w:ascii="Courier New" w:hAnsi="Courier New" w:cs="Courier New"/>
    </w:rPr>
  </w:style>
  <w:style w:type="character" w:customStyle="1" w:styleId="WW8Num2z3">
    <w:name w:val="WW8Num2z3"/>
    <w:rsid w:val="002323B2"/>
    <w:rPr>
      <w:rFonts w:ascii="Symbol" w:hAnsi="Symbol" w:cs="Symbol"/>
    </w:rPr>
  </w:style>
  <w:style w:type="character" w:customStyle="1" w:styleId="Carpredefinitoparagrafo1">
    <w:name w:val="Car. predefinito paragrafo1"/>
    <w:rsid w:val="002323B2"/>
  </w:style>
  <w:style w:type="character" w:customStyle="1" w:styleId="WW-DefaultParagraphFont">
    <w:name w:val="WW-Default Paragraph Font"/>
    <w:rsid w:val="002323B2"/>
  </w:style>
  <w:style w:type="character" w:customStyle="1" w:styleId="Carpredefinitoparagrafo10">
    <w:name w:val="Car. predefinito paragrafo10"/>
    <w:rsid w:val="002323B2"/>
  </w:style>
  <w:style w:type="character" w:customStyle="1" w:styleId="Carpredefinitoparagrafo9">
    <w:name w:val="Car. predefinito paragrafo9"/>
    <w:rsid w:val="002323B2"/>
  </w:style>
  <w:style w:type="character" w:customStyle="1" w:styleId="WW8Num2z2">
    <w:name w:val="WW8Num2z2"/>
    <w:rsid w:val="002323B2"/>
    <w:rPr>
      <w:rFonts w:ascii="Wingdings" w:hAnsi="Wingdings" w:cs="Wingdings"/>
    </w:rPr>
  </w:style>
  <w:style w:type="character" w:customStyle="1" w:styleId="WW8Num2z4">
    <w:name w:val="WW8Num2z4"/>
    <w:rsid w:val="002323B2"/>
  </w:style>
  <w:style w:type="character" w:customStyle="1" w:styleId="WW8Num2z5">
    <w:name w:val="WW8Num2z5"/>
    <w:rsid w:val="002323B2"/>
  </w:style>
  <w:style w:type="character" w:customStyle="1" w:styleId="WW8Num2z6">
    <w:name w:val="WW8Num2z6"/>
    <w:rsid w:val="002323B2"/>
  </w:style>
  <w:style w:type="character" w:customStyle="1" w:styleId="WW8Num2z7">
    <w:name w:val="WW8Num2z7"/>
    <w:rsid w:val="002323B2"/>
  </w:style>
  <w:style w:type="character" w:customStyle="1" w:styleId="WW8Num2z8">
    <w:name w:val="WW8Num2z8"/>
    <w:rsid w:val="002323B2"/>
  </w:style>
  <w:style w:type="character" w:customStyle="1" w:styleId="Caratterepredefinitoparagrafo1">
    <w:name w:val="Carattere predefinito paragrafo1"/>
    <w:rsid w:val="002323B2"/>
  </w:style>
  <w:style w:type="character" w:customStyle="1" w:styleId="DefaultParagraphFont2">
    <w:name w:val="Default Paragraph Font2"/>
    <w:rsid w:val="002323B2"/>
  </w:style>
  <w:style w:type="character" w:customStyle="1" w:styleId="Carpredefinitoparagrafo8">
    <w:name w:val="Car. predefinito paragrafo8"/>
    <w:rsid w:val="002323B2"/>
  </w:style>
  <w:style w:type="character" w:customStyle="1" w:styleId="Carpredefinitoparagrafo7">
    <w:name w:val="Car. predefinito paragrafo7"/>
    <w:rsid w:val="002323B2"/>
  </w:style>
  <w:style w:type="character" w:customStyle="1" w:styleId="Carpredefinitoparagrafo6">
    <w:name w:val="Car. predefinito paragrafo6"/>
    <w:rsid w:val="002323B2"/>
  </w:style>
  <w:style w:type="character" w:customStyle="1" w:styleId="Carpredefinitoparagrafo18">
    <w:name w:val="Car. predefinito paragrafo1"/>
    <w:rsid w:val="002323B2"/>
  </w:style>
  <w:style w:type="character" w:customStyle="1" w:styleId="Absatz-Standardschriftart">
    <w:name w:val="Absatz-Standardschriftart"/>
    <w:rsid w:val="002323B2"/>
  </w:style>
  <w:style w:type="character" w:customStyle="1" w:styleId="WW8Num3z0">
    <w:name w:val="WW8Num3z0"/>
    <w:rsid w:val="002323B2"/>
    <w:rPr>
      <w:rFonts w:ascii="Wingdings 2" w:hAnsi="Wingdings 2" w:cs="OpenSymbol"/>
    </w:rPr>
  </w:style>
  <w:style w:type="character" w:customStyle="1" w:styleId="WW8Num3z1">
    <w:name w:val="WW8Num3z1"/>
    <w:rsid w:val="002323B2"/>
    <w:rPr>
      <w:rFonts w:ascii="OpenSymbol" w:hAnsi="OpenSymbol" w:cs="OpenSymbol"/>
    </w:rPr>
  </w:style>
  <w:style w:type="character" w:customStyle="1" w:styleId="WW8Num4z0">
    <w:name w:val="WW8Num4z0"/>
    <w:rsid w:val="002323B2"/>
    <w:rPr>
      <w:rFonts w:ascii="Wingdings 2" w:hAnsi="Wingdings 2" w:cs="OpenSymbol"/>
    </w:rPr>
  </w:style>
  <w:style w:type="character" w:customStyle="1" w:styleId="WW8Num4z1">
    <w:name w:val="WW8Num4z1"/>
    <w:rsid w:val="002323B2"/>
    <w:rPr>
      <w:rFonts w:ascii="OpenSymbol" w:hAnsi="OpenSymbol" w:cs="OpenSymbol"/>
    </w:rPr>
  </w:style>
  <w:style w:type="character" w:customStyle="1" w:styleId="WW8Num5z0">
    <w:name w:val="WW8Num5z0"/>
    <w:rsid w:val="002323B2"/>
  </w:style>
  <w:style w:type="character" w:customStyle="1" w:styleId="WW8Num5z1">
    <w:name w:val="WW8Num5z1"/>
    <w:rsid w:val="002323B2"/>
    <w:rPr>
      <w:rFonts w:ascii="Courier New" w:hAnsi="Courier New" w:cs="Courier New"/>
    </w:rPr>
  </w:style>
  <w:style w:type="character" w:customStyle="1" w:styleId="WW8Num3z2">
    <w:name w:val="WW8Num3z2"/>
    <w:rsid w:val="002323B2"/>
    <w:rPr>
      <w:rFonts w:ascii="Wingdings" w:hAnsi="Wingdings" w:cs="Wingdings"/>
    </w:rPr>
  </w:style>
  <w:style w:type="character" w:customStyle="1" w:styleId="WW8Num3z3">
    <w:name w:val="WW8Num3z3"/>
    <w:rsid w:val="002323B2"/>
    <w:rPr>
      <w:rFonts w:ascii="Symbol" w:hAnsi="Symbol" w:cs="Symbol"/>
    </w:rPr>
  </w:style>
  <w:style w:type="character" w:customStyle="1" w:styleId="WW8Num4z2">
    <w:name w:val="WW8Num4z2"/>
    <w:rsid w:val="002323B2"/>
    <w:rPr>
      <w:rFonts w:ascii="Wingdings" w:hAnsi="Wingdings" w:cs="Wingdings"/>
    </w:rPr>
  </w:style>
  <w:style w:type="character" w:customStyle="1" w:styleId="WW8Num4z3">
    <w:name w:val="WW8Num4z3"/>
    <w:rsid w:val="002323B2"/>
    <w:rPr>
      <w:rFonts w:ascii="Symbol" w:hAnsi="Symbol" w:cs="Symbol"/>
    </w:rPr>
  </w:style>
  <w:style w:type="character" w:customStyle="1" w:styleId="WW8Num5z2">
    <w:name w:val="WW8Num5z2"/>
    <w:rsid w:val="002323B2"/>
    <w:rPr>
      <w:rFonts w:ascii="Wingdings" w:hAnsi="Wingdings" w:cs="Wingdings"/>
    </w:rPr>
  </w:style>
  <w:style w:type="character" w:customStyle="1" w:styleId="WW8Num5z3">
    <w:name w:val="WW8Num5z3"/>
    <w:rsid w:val="002323B2"/>
    <w:rPr>
      <w:rFonts w:ascii="Symbol" w:hAnsi="Symbol" w:cs="Symbol"/>
    </w:rPr>
  </w:style>
  <w:style w:type="character" w:customStyle="1" w:styleId="WW8Num7z0">
    <w:name w:val="WW8Num7z0"/>
    <w:rsid w:val="002323B2"/>
    <w:rPr>
      <w:rFonts w:ascii="Symbol" w:hAnsi="Symbol" w:cs="Symbol"/>
    </w:rPr>
  </w:style>
  <w:style w:type="character" w:customStyle="1" w:styleId="WW8Num7z1">
    <w:name w:val="WW8Num7z1"/>
    <w:rsid w:val="002323B2"/>
    <w:rPr>
      <w:rFonts w:ascii="Courier New" w:hAnsi="Courier New" w:cs="Courier New"/>
    </w:rPr>
  </w:style>
  <w:style w:type="character" w:customStyle="1" w:styleId="WW8Num7z2">
    <w:name w:val="WW8Num7z2"/>
    <w:rsid w:val="002323B2"/>
    <w:rPr>
      <w:rFonts w:ascii="Wingdings" w:hAnsi="Wingdings" w:cs="Wingdings"/>
    </w:rPr>
  </w:style>
  <w:style w:type="character" w:customStyle="1" w:styleId="WW-Caratterepredefinitoparagrafo">
    <w:name w:val="WW-Carattere predefinito paragrafo"/>
    <w:rsid w:val="002323B2"/>
  </w:style>
  <w:style w:type="character" w:customStyle="1" w:styleId="Carpredefinitoparagrafo5">
    <w:name w:val="Car. predefinito paragrafo5"/>
    <w:rsid w:val="002323B2"/>
  </w:style>
  <w:style w:type="character" w:customStyle="1" w:styleId="WW-Absatz-Standardschriftart">
    <w:name w:val="WW-Absatz-Standardschriftart"/>
    <w:rsid w:val="002323B2"/>
  </w:style>
  <w:style w:type="character" w:customStyle="1" w:styleId="WW-Absatz-Standardschriftart1">
    <w:name w:val="WW-Absatz-Standardschriftart1"/>
    <w:rsid w:val="002323B2"/>
  </w:style>
  <w:style w:type="character" w:customStyle="1" w:styleId="WW-Absatz-Standardschriftart11">
    <w:name w:val="WW-Absatz-Standardschriftart11"/>
    <w:rsid w:val="002323B2"/>
  </w:style>
  <w:style w:type="character" w:customStyle="1" w:styleId="Carpredefinitoparagrafo4">
    <w:name w:val="Car. predefinito paragrafo4"/>
    <w:rsid w:val="002323B2"/>
  </w:style>
  <w:style w:type="character" w:customStyle="1" w:styleId="WW-Absatz-Standardschriftart111">
    <w:name w:val="WW-Absatz-Standardschriftart111"/>
    <w:rsid w:val="002323B2"/>
  </w:style>
  <w:style w:type="character" w:customStyle="1" w:styleId="WW-Absatz-Standardschriftart1111">
    <w:name w:val="WW-Absatz-Standardschriftart1111"/>
    <w:rsid w:val="002323B2"/>
  </w:style>
  <w:style w:type="character" w:customStyle="1" w:styleId="Carpredefinitoparagrafo3">
    <w:name w:val="Car. predefinito paragrafo3"/>
    <w:rsid w:val="002323B2"/>
  </w:style>
  <w:style w:type="character" w:customStyle="1" w:styleId="WW-Absatz-Standardschriftart11111">
    <w:name w:val="WW-Absatz-Standardschriftart11111"/>
    <w:rsid w:val="002323B2"/>
  </w:style>
  <w:style w:type="character" w:customStyle="1" w:styleId="WW-Absatz-Standardschriftart111111">
    <w:name w:val="WW-Absatz-Standardschriftart111111"/>
    <w:rsid w:val="002323B2"/>
  </w:style>
  <w:style w:type="character" w:customStyle="1" w:styleId="WW-Absatz-Standardschriftart1111111">
    <w:name w:val="WW-Absatz-Standardschriftart1111111"/>
    <w:rsid w:val="002323B2"/>
  </w:style>
  <w:style w:type="character" w:customStyle="1" w:styleId="WW-Absatz-Standardschriftart11111111">
    <w:name w:val="WW-Absatz-Standardschriftart11111111"/>
    <w:rsid w:val="002323B2"/>
  </w:style>
  <w:style w:type="character" w:customStyle="1" w:styleId="WW-Absatz-Standardschriftart111111111">
    <w:name w:val="WW-Absatz-Standardschriftart111111111"/>
    <w:rsid w:val="002323B2"/>
  </w:style>
  <w:style w:type="character" w:customStyle="1" w:styleId="WW-Absatz-Standardschriftart1111111111">
    <w:name w:val="WW-Absatz-Standardschriftart1111111111"/>
    <w:rsid w:val="002323B2"/>
  </w:style>
  <w:style w:type="character" w:customStyle="1" w:styleId="WW-Absatz-Standardschriftart11111111111">
    <w:name w:val="WW-Absatz-Standardschriftart11111111111"/>
    <w:rsid w:val="002323B2"/>
  </w:style>
  <w:style w:type="character" w:customStyle="1" w:styleId="Carpredefinitoparagrafo2">
    <w:name w:val="Car. predefinito paragrafo2"/>
    <w:rsid w:val="002323B2"/>
  </w:style>
  <w:style w:type="character" w:customStyle="1" w:styleId="WW-Absatz-Standardschriftart111111111111">
    <w:name w:val="WW-Absatz-Standardschriftart111111111111"/>
    <w:rsid w:val="002323B2"/>
  </w:style>
  <w:style w:type="character" w:customStyle="1" w:styleId="WW-Absatz-Standardschriftart1111111111111">
    <w:name w:val="WW-Absatz-Standardschriftart1111111111111"/>
    <w:rsid w:val="002323B2"/>
  </w:style>
  <w:style w:type="character" w:customStyle="1" w:styleId="WW-Absatz-Standardschriftart11111111111111">
    <w:name w:val="WW-Absatz-Standardschriftart11111111111111"/>
    <w:rsid w:val="002323B2"/>
  </w:style>
  <w:style w:type="character" w:customStyle="1" w:styleId="WW-Absatz-Standardschriftart111111111111111">
    <w:name w:val="WW-Absatz-Standardschriftart111111111111111"/>
    <w:rsid w:val="002323B2"/>
  </w:style>
  <w:style w:type="character" w:customStyle="1" w:styleId="WW-Absatz-Standardschriftart1111111111111111">
    <w:name w:val="WW-Absatz-Standardschriftart1111111111111111"/>
    <w:rsid w:val="002323B2"/>
  </w:style>
  <w:style w:type="character" w:customStyle="1" w:styleId="WW-Absatz-Standardschriftart11111111111111111">
    <w:name w:val="WW-Absatz-Standardschriftart11111111111111111"/>
    <w:rsid w:val="002323B2"/>
  </w:style>
  <w:style w:type="character" w:customStyle="1" w:styleId="WW-Absatz-Standardschriftart111111111111111111">
    <w:name w:val="WW-Absatz-Standardschriftart111111111111111111"/>
    <w:rsid w:val="002323B2"/>
  </w:style>
  <w:style w:type="character" w:customStyle="1" w:styleId="WW-Absatz-Standardschriftart1111111111111111111">
    <w:name w:val="WW-Absatz-Standardschriftart1111111111111111111"/>
    <w:rsid w:val="002323B2"/>
  </w:style>
  <w:style w:type="character" w:customStyle="1" w:styleId="WW-Absatz-Standardschriftart11111111111111111111">
    <w:name w:val="WW-Absatz-Standardschriftart11111111111111111111"/>
    <w:rsid w:val="002323B2"/>
  </w:style>
  <w:style w:type="character" w:customStyle="1" w:styleId="WW-Absatz-Standardschriftart111111111111111111111">
    <w:name w:val="WW-Absatz-Standardschriftart111111111111111111111"/>
    <w:rsid w:val="002323B2"/>
  </w:style>
  <w:style w:type="character" w:customStyle="1" w:styleId="WW-Absatz-Standardschriftart1111111111111111111111">
    <w:name w:val="WW-Absatz-Standardschriftart1111111111111111111111"/>
    <w:rsid w:val="002323B2"/>
  </w:style>
  <w:style w:type="character" w:customStyle="1" w:styleId="WW-Absatz-Standardschriftart11111111111111111111111">
    <w:name w:val="WW-Absatz-Standardschriftart11111111111111111111111"/>
    <w:rsid w:val="002323B2"/>
  </w:style>
  <w:style w:type="character" w:customStyle="1" w:styleId="WW-Absatz-Standardschriftart111111111111111111111111">
    <w:name w:val="WW-Absatz-Standardschriftart111111111111111111111111"/>
    <w:rsid w:val="002323B2"/>
  </w:style>
  <w:style w:type="character" w:customStyle="1" w:styleId="WW-Absatz-Standardschriftart1111111111111111111111111">
    <w:name w:val="WW-Absatz-Standardschriftart1111111111111111111111111"/>
    <w:rsid w:val="002323B2"/>
  </w:style>
  <w:style w:type="character" w:customStyle="1" w:styleId="WW-Absatz-Standardschriftart11111111111111111111111111">
    <w:name w:val="WW-Absatz-Standardschriftart11111111111111111111111111"/>
    <w:rsid w:val="002323B2"/>
  </w:style>
  <w:style w:type="character" w:customStyle="1" w:styleId="DefaultParagraphFont1">
    <w:name w:val="Default Paragraph Font1"/>
    <w:rsid w:val="002323B2"/>
  </w:style>
  <w:style w:type="character" w:customStyle="1" w:styleId="Titolo4Carattere">
    <w:name w:val="Titolo 4 Carattere"/>
    <w:rsid w:val="002323B2"/>
  </w:style>
  <w:style w:type="character" w:customStyle="1" w:styleId="A9">
    <w:name w:val="A9"/>
    <w:rsid w:val="002323B2"/>
  </w:style>
  <w:style w:type="character" w:customStyle="1" w:styleId="TestofumettoCarattere">
    <w:name w:val="Testo fumetto Carattere"/>
    <w:rsid w:val="002323B2"/>
  </w:style>
  <w:style w:type="character" w:customStyle="1" w:styleId="A5">
    <w:name w:val="A5"/>
    <w:rsid w:val="002323B2"/>
    <w:rPr>
      <w:color w:val="000000"/>
    </w:rPr>
  </w:style>
  <w:style w:type="character" w:customStyle="1" w:styleId="IntestazioneCarattere">
    <w:name w:val="Intestazione Carattere"/>
    <w:rsid w:val="002323B2"/>
    <w:rPr>
      <w:rFonts w:ascii="Times New Roman" w:hAnsi="Times New Roman" w:cs="Times New Roman"/>
      <w:lang w:eastAsia="ar-SA" w:bidi="ar-SA"/>
    </w:rPr>
  </w:style>
  <w:style w:type="character" w:customStyle="1" w:styleId="PidipaginaCarattere">
    <w:name w:val="Piè di pagina Carattere"/>
    <w:rsid w:val="002323B2"/>
    <w:rPr>
      <w:rFonts w:ascii="Times New Roman" w:hAnsi="Times New Roman" w:cs="Times New Roman"/>
      <w:lang w:eastAsia="ar-SA" w:bidi="ar-SA"/>
    </w:rPr>
  </w:style>
  <w:style w:type="character" w:customStyle="1" w:styleId="Numeropagina1">
    <w:name w:val="Numero pagina1"/>
    <w:rsid w:val="002323B2"/>
    <w:rPr>
      <w:rFonts w:cs="Times New Roman"/>
    </w:rPr>
  </w:style>
  <w:style w:type="character" w:customStyle="1" w:styleId="Rimandocommento1">
    <w:name w:val="Rimando commento1"/>
    <w:rsid w:val="002323B2"/>
    <w:rPr>
      <w:rFonts w:cs="Times New Roman"/>
      <w:sz w:val="16"/>
      <w:szCs w:val="16"/>
    </w:rPr>
  </w:style>
  <w:style w:type="character" w:customStyle="1" w:styleId="TestocommentoCarattere">
    <w:name w:val="Testo commento Carattere"/>
    <w:uiPriority w:val="99"/>
    <w:rsid w:val="002323B2"/>
  </w:style>
  <w:style w:type="character" w:customStyle="1" w:styleId="SoggettocommentoCarattere">
    <w:name w:val="Soggetto commento Carattere"/>
    <w:rsid w:val="002323B2"/>
  </w:style>
  <w:style w:type="character" w:customStyle="1" w:styleId="journal-content-article">
    <w:name w:val="journal-content-article"/>
    <w:rsid w:val="002323B2"/>
    <w:rPr>
      <w:rFonts w:cs="Times New Roman"/>
    </w:rPr>
  </w:style>
  <w:style w:type="character" w:customStyle="1" w:styleId="ListLabel1">
    <w:name w:val="ListLabel 1"/>
    <w:rsid w:val="002323B2"/>
    <w:rPr>
      <w:rFonts w:cs="Times New Roman"/>
    </w:rPr>
  </w:style>
  <w:style w:type="character" w:customStyle="1" w:styleId="Rimandonotaapidipagina1">
    <w:name w:val="Rimando nota a piè di pagina1"/>
    <w:rsid w:val="002323B2"/>
    <w:rPr>
      <w:rFonts w:cs="Times New Roman"/>
      <w:vertAlign w:val="superscript"/>
    </w:rPr>
  </w:style>
  <w:style w:type="character" w:customStyle="1" w:styleId="ListLabel2">
    <w:name w:val="ListLabel 2"/>
    <w:rsid w:val="002323B2"/>
    <w:rPr>
      <w:rFonts w:cs="Courier New"/>
    </w:rPr>
  </w:style>
  <w:style w:type="character" w:customStyle="1" w:styleId="Rimandonotaapidipagina2">
    <w:name w:val="Rimando nota a piè di pagina2"/>
    <w:rsid w:val="002323B2"/>
    <w:rPr>
      <w:vertAlign w:val="superscript"/>
    </w:rPr>
  </w:style>
  <w:style w:type="character" w:customStyle="1" w:styleId="TestofumettoCarattere1">
    <w:name w:val="Testo fumetto Carattere1"/>
    <w:rsid w:val="002323B2"/>
  </w:style>
  <w:style w:type="character" w:customStyle="1" w:styleId="Rimandonotaapidipagina3">
    <w:name w:val="Rimando nota a piè di pagina3"/>
    <w:rsid w:val="002323B2"/>
    <w:rPr>
      <w:vertAlign w:val="superscript"/>
    </w:rPr>
  </w:style>
  <w:style w:type="character" w:customStyle="1" w:styleId="Caratterenotadichiusura">
    <w:name w:val="Carattere nota di chiusura"/>
    <w:rsid w:val="002323B2"/>
    <w:rPr>
      <w:vertAlign w:val="superscript"/>
    </w:rPr>
  </w:style>
  <w:style w:type="character" w:customStyle="1" w:styleId="WW-Caratterenotadichiusura">
    <w:name w:val="WW-Carattere nota di chiusura"/>
    <w:rsid w:val="002323B2"/>
  </w:style>
  <w:style w:type="character" w:customStyle="1" w:styleId="TestocommentoCarattere1">
    <w:name w:val="Testo commento Carattere1"/>
    <w:rsid w:val="002323B2"/>
  </w:style>
  <w:style w:type="character" w:customStyle="1" w:styleId="SoggettocommentoCarattere1">
    <w:name w:val="Soggetto commento Carattere1"/>
    <w:rsid w:val="002323B2"/>
  </w:style>
  <w:style w:type="character" w:customStyle="1" w:styleId="TestocommentoCarattere2">
    <w:name w:val="Testo commento Carattere2"/>
    <w:rsid w:val="002323B2"/>
  </w:style>
  <w:style w:type="character" w:customStyle="1" w:styleId="Rimandocommento2">
    <w:name w:val="Rimando commento2"/>
    <w:rsid w:val="002323B2"/>
    <w:rPr>
      <w:sz w:val="18"/>
      <w:szCs w:val="18"/>
    </w:rPr>
  </w:style>
  <w:style w:type="character" w:customStyle="1" w:styleId="Rimandonotaapidipagina4">
    <w:name w:val="Rimando nota a piè di pagina4"/>
    <w:rsid w:val="002323B2"/>
    <w:rPr>
      <w:vertAlign w:val="superscript"/>
    </w:rPr>
  </w:style>
  <w:style w:type="character" w:customStyle="1" w:styleId="Rimandonotadichiusura1">
    <w:name w:val="Rimando nota di chiusura1"/>
    <w:rsid w:val="002323B2"/>
    <w:rPr>
      <w:vertAlign w:val="superscript"/>
    </w:rPr>
  </w:style>
  <w:style w:type="character" w:styleId="Collegamentoipertestuale">
    <w:name w:val="Hyperlink"/>
    <w:rsid w:val="002323B2"/>
  </w:style>
  <w:style w:type="character" w:customStyle="1" w:styleId="FollowedHyperlink1">
    <w:name w:val="FollowedHyperlink1"/>
    <w:rsid w:val="002323B2"/>
  </w:style>
  <w:style w:type="character" w:customStyle="1" w:styleId="RTFNum21">
    <w:name w:val="RTF_Num 2 1"/>
    <w:rsid w:val="002323B2"/>
  </w:style>
  <w:style w:type="character" w:customStyle="1" w:styleId="Rimandocommento3">
    <w:name w:val="Rimando commento3"/>
    <w:rsid w:val="002323B2"/>
    <w:rPr>
      <w:sz w:val="16"/>
      <w:szCs w:val="16"/>
    </w:rPr>
  </w:style>
  <w:style w:type="character" w:customStyle="1" w:styleId="TestocommentoCarattere3">
    <w:name w:val="Testo commento Carattere3"/>
    <w:rsid w:val="002323B2"/>
  </w:style>
  <w:style w:type="character" w:customStyle="1" w:styleId="Punti">
    <w:name w:val="Punti"/>
    <w:rsid w:val="002323B2"/>
  </w:style>
  <w:style w:type="character" w:customStyle="1" w:styleId="ListLabel4">
    <w:name w:val="ListLabel 4"/>
    <w:rsid w:val="002323B2"/>
    <w:rPr>
      <w:rFonts w:eastAsia="Arial Unicode MS" w:cs="Times New Roman"/>
    </w:rPr>
  </w:style>
  <w:style w:type="character" w:customStyle="1" w:styleId="ListLabel3">
    <w:name w:val="ListLabel 3"/>
    <w:rsid w:val="002323B2"/>
    <w:rPr>
      <w:rFonts w:cs="Courier New"/>
    </w:rPr>
  </w:style>
  <w:style w:type="character" w:customStyle="1" w:styleId="Rimandonotaapidipagina5">
    <w:name w:val="Rimando nota a piè di pagina5"/>
    <w:rsid w:val="002323B2"/>
    <w:rPr>
      <w:vertAlign w:val="superscript"/>
    </w:rPr>
  </w:style>
  <w:style w:type="character" w:customStyle="1" w:styleId="ListLabel7">
    <w:name w:val="ListLabel 7"/>
    <w:rsid w:val="002323B2"/>
    <w:rPr>
      <w:i/>
    </w:rPr>
  </w:style>
  <w:style w:type="character" w:customStyle="1" w:styleId="Rimandonotaapidipagina6">
    <w:name w:val="Rimando nota a piè di pagina6"/>
    <w:rsid w:val="002323B2"/>
    <w:rPr>
      <w:vertAlign w:val="superscript"/>
    </w:rPr>
  </w:style>
  <w:style w:type="character" w:customStyle="1" w:styleId="Rimandocommento4">
    <w:name w:val="Rimando commento4"/>
    <w:rsid w:val="002323B2"/>
    <w:rPr>
      <w:sz w:val="16"/>
      <w:szCs w:val="16"/>
    </w:rPr>
  </w:style>
  <w:style w:type="character" w:customStyle="1" w:styleId="TestocommentoCarattere4">
    <w:name w:val="Testo commento Carattere4"/>
    <w:rsid w:val="002323B2"/>
  </w:style>
  <w:style w:type="character" w:customStyle="1" w:styleId="ListLabel8">
    <w:name w:val="ListLabel 8"/>
    <w:rsid w:val="002323B2"/>
    <w:rPr>
      <w:rFonts w:cs="Wingdings"/>
    </w:rPr>
  </w:style>
  <w:style w:type="character" w:styleId="Enfasigrassetto">
    <w:name w:val="Strong"/>
    <w:uiPriority w:val="22"/>
    <w:qFormat/>
    <w:rsid w:val="002323B2"/>
    <w:rPr>
      <w:b/>
      <w:bCs/>
    </w:rPr>
  </w:style>
  <w:style w:type="character" w:styleId="Enfasicorsivo">
    <w:name w:val="Emphasis"/>
    <w:qFormat/>
    <w:rsid w:val="002323B2"/>
    <w:rPr>
      <w:i/>
      <w:iCs/>
    </w:rPr>
  </w:style>
  <w:style w:type="character" w:customStyle="1" w:styleId="Rimandocommento40">
    <w:name w:val="Rimando commento4"/>
    <w:rsid w:val="002323B2"/>
    <w:rPr>
      <w:sz w:val="16"/>
      <w:szCs w:val="16"/>
    </w:rPr>
  </w:style>
  <w:style w:type="character" w:customStyle="1" w:styleId="TestocommentoCarattere5">
    <w:name w:val="Testo commento Carattere5"/>
    <w:rsid w:val="002323B2"/>
  </w:style>
  <w:style w:type="character" w:customStyle="1" w:styleId="SoggettocommentoCarattere2">
    <w:name w:val="Soggetto commento Carattere2"/>
    <w:rsid w:val="002323B2"/>
  </w:style>
  <w:style w:type="character" w:customStyle="1" w:styleId="TestofumettoCarattere2">
    <w:name w:val="Testo fumetto Carattere2"/>
    <w:rsid w:val="002323B2"/>
  </w:style>
  <w:style w:type="character" w:customStyle="1" w:styleId="Caratteredellanota">
    <w:name w:val="Carattere della nota"/>
    <w:rsid w:val="002323B2"/>
  </w:style>
  <w:style w:type="character" w:customStyle="1" w:styleId="Rimandonotaapidipagina7">
    <w:name w:val="Rimando nota a piè di pagina7"/>
    <w:rsid w:val="002323B2"/>
    <w:rPr>
      <w:vertAlign w:val="superscript"/>
    </w:rPr>
  </w:style>
  <w:style w:type="character" w:customStyle="1" w:styleId="Rimandonotadichiusura2">
    <w:name w:val="Rimando nota di chiusura2"/>
    <w:rsid w:val="002323B2"/>
    <w:rPr>
      <w:vertAlign w:val="superscript"/>
    </w:rPr>
  </w:style>
  <w:style w:type="character" w:customStyle="1" w:styleId="FootnoteCharacters">
    <w:name w:val="Footnote Characters"/>
    <w:rsid w:val="002323B2"/>
    <w:rPr>
      <w:vertAlign w:val="superscript"/>
    </w:rPr>
  </w:style>
  <w:style w:type="character" w:customStyle="1" w:styleId="EndnoteCharacters">
    <w:name w:val="Endnote Characters"/>
    <w:rsid w:val="002323B2"/>
    <w:rPr>
      <w:vertAlign w:val="superscript"/>
    </w:rPr>
  </w:style>
  <w:style w:type="character" w:customStyle="1" w:styleId="Rimandonotaapidipagina8">
    <w:name w:val="Rimando nota a piè di pagina8"/>
    <w:rsid w:val="002323B2"/>
    <w:rPr>
      <w:vertAlign w:val="superscript"/>
    </w:rPr>
  </w:style>
  <w:style w:type="character" w:customStyle="1" w:styleId="Rimandonotadichiusura3">
    <w:name w:val="Rimando nota di chiusura3"/>
    <w:rsid w:val="002323B2"/>
    <w:rPr>
      <w:vertAlign w:val="superscript"/>
    </w:rPr>
  </w:style>
  <w:style w:type="character" w:customStyle="1" w:styleId="NumberingSymbols">
    <w:name w:val="Numbering Symbols"/>
    <w:rsid w:val="002323B2"/>
  </w:style>
  <w:style w:type="character" w:customStyle="1" w:styleId="Bullets">
    <w:name w:val="Bullets"/>
    <w:rsid w:val="002323B2"/>
  </w:style>
  <w:style w:type="character" w:customStyle="1" w:styleId="WW-RTFNum21">
    <w:name w:val="WW-RTF_Num 2 1"/>
    <w:rsid w:val="002323B2"/>
  </w:style>
  <w:style w:type="character" w:customStyle="1" w:styleId="RTFNum31">
    <w:name w:val="RTF_Num 3 1"/>
    <w:rsid w:val="002323B2"/>
  </w:style>
  <w:style w:type="character" w:customStyle="1" w:styleId="RTFNum41">
    <w:name w:val="RTF_Num 4 1"/>
    <w:rsid w:val="002323B2"/>
  </w:style>
  <w:style w:type="character" w:customStyle="1" w:styleId="RTFNum51">
    <w:name w:val="RTF_Num 5 1"/>
    <w:rsid w:val="002323B2"/>
  </w:style>
  <w:style w:type="character" w:customStyle="1" w:styleId="RTFNum61">
    <w:name w:val="RTF_Num 6 1"/>
    <w:rsid w:val="002323B2"/>
  </w:style>
  <w:style w:type="character" w:customStyle="1" w:styleId="RTFNum71">
    <w:name w:val="RTF_Num 7 1"/>
    <w:rsid w:val="002323B2"/>
  </w:style>
  <w:style w:type="character" w:customStyle="1" w:styleId="RTFNum81">
    <w:name w:val="RTF_Num 8 1"/>
    <w:rsid w:val="002323B2"/>
  </w:style>
  <w:style w:type="character" w:customStyle="1" w:styleId="RTFNum91">
    <w:name w:val="RTF_Num 9 1"/>
    <w:rsid w:val="002323B2"/>
  </w:style>
  <w:style w:type="character" w:customStyle="1" w:styleId="TestofumettoCarattere3">
    <w:name w:val="Testo fumetto Carattere3"/>
    <w:rsid w:val="002323B2"/>
  </w:style>
  <w:style w:type="character" w:customStyle="1" w:styleId="ListLabel9">
    <w:name w:val="ListLabel 9"/>
    <w:rsid w:val="002323B2"/>
    <w:rPr>
      <w:rFonts w:cs="Courier New"/>
    </w:rPr>
  </w:style>
  <w:style w:type="character" w:customStyle="1" w:styleId="ListLabel10">
    <w:name w:val="ListLabel 10"/>
    <w:rsid w:val="002323B2"/>
    <w:rPr>
      <w:rFonts w:cs="Wingdings"/>
    </w:rPr>
  </w:style>
  <w:style w:type="character" w:customStyle="1" w:styleId="Rimandonotaapidipagina80">
    <w:name w:val="Rimando nota a piè di pagina8"/>
    <w:rsid w:val="002323B2"/>
    <w:rPr>
      <w:vertAlign w:val="superscript"/>
    </w:rPr>
  </w:style>
  <w:style w:type="character" w:customStyle="1" w:styleId="Rimandonotaapidipagina81">
    <w:name w:val="Rimando nota a piè di pagina8"/>
    <w:rsid w:val="002323B2"/>
    <w:rPr>
      <w:vertAlign w:val="superscript"/>
    </w:rPr>
  </w:style>
  <w:style w:type="character" w:customStyle="1" w:styleId="Rimandonotadichiusura30">
    <w:name w:val="Rimando nota di chiusura3"/>
    <w:rsid w:val="002323B2"/>
    <w:rPr>
      <w:vertAlign w:val="superscript"/>
    </w:rPr>
  </w:style>
  <w:style w:type="character" w:customStyle="1" w:styleId="InternetLink">
    <w:name w:val="Internet Link"/>
    <w:rsid w:val="002323B2"/>
  </w:style>
  <w:style w:type="character" w:customStyle="1" w:styleId="ListLabel5">
    <w:name w:val="ListLabel 5"/>
    <w:rsid w:val="002323B2"/>
    <w:rPr>
      <w:rFonts w:cs="Wingdings"/>
    </w:rPr>
  </w:style>
  <w:style w:type="character" w:customStyle="1" w:styleId="ListLabel6">
    <w:name w:val="ListLabel 6"/>
    <w:rsid w:val="002323B2"/>
  </w:style>
  <w:style w:type="character" w:customStyle="1" w:styleId="A16">
    <w:name w:val="A16"/>
    <w:rsid w:val="002323B2"/>
  </w:style>
  <w:style w:type="character" w:customStyle="1" w:styleId="Rimandocommento5">
    <w:name w:val="Rimando commento5"/>
    <w:rsid w:val="002323B2"/>
    <w:rPr>
      <w:sz w:val="16"/>
      <w:szCs w:val="16"/>
    </w:rPr>
  </w:style>
  <w:style w:type="character" w:customStyle="1" w:styleId="TestocommentoCarattere6">
    <w:name w:val="Testo commento Carattere6"/>
    <w:rsid w:val="002323B2"/>
    <w:rPr>
      <w:lang w:val="en-US"/>
    </w:rPr>
  </w:style>
  <w:style w:type="character" w:customStyle="1" w:styleId="SoggettocommentoCarattere3">
    <w:name w:val="Soggetto commento Carattere3"/>
    <w:rsid w:val="002323B2"/>
  </w:style>
  <w:style w:type="character" w:customStyle="1" w:styleId="Rimandonotaapidipagina9">
    <w:name w:val="Rimando nota a piè di pagina9"/>
    <w:rsid w:val="002323B2"/>
    <w:rPr>
      <w:vertAlign w:val="superscript"/>
    </w:rPr>
  </w:style>
  <w:style w:type="character" w:customStyle="1" w:styleId="A4">
    <w:name w:val="A4"/>
    <w:rsid w:val="002323B2"/>
  </w:style>
  <w:style w:type="character" w:customStyle="1" w:styleId="CorpodeltestoCarattere">
    <w:name w:val="Corpo del testo Carattere"/>
    <w:rsid w:val="002323B2"/>
    <w:rPr>
      <w:lang w:val="en-US"/>
    </w:rPr>
  </w:style>
  <w:style w:type="character" w:customStyle="1" w:styleId="Rimandocommento6">
    <w:name w:val="Rimando commento6"/>
    <w:rsid w:val="002323B2"/>
    <w:rPr>
      <w:sz w:val="18"/>
      <w:szCs w:val="18"/>
    </w:rPr>
  </w:style>
  <w:style w:type="character" w:customStyle="1" w:styleId="TestocommentoCarattere7">
    <w:name w:val="Testo commento Carattere7"/>
    <w:rsid w:val="002323B2"/>
    <w:rPr>
      <w:sz w:val="24"/>
      <w:szCs w:val="24"/>
    </w:rPr>
  </w:style>
  <w:style w:type="paragraph" w:customStyle="1" w:styleId="Intestazione23">
    <w:name w:val="Intestazione23"/>
    <w:basedOn w:val="Normale"/>
    <w:next w:val="Corpotesto"/>
    <w:rsid w:val="002323B2"/>
    <w:pPr>
      <w:keepNext/>
      <w:spacing w:before="240" w:after="120"/>
    </w:pPr>
    <w:rPr>
      <w:rFonts w:ascii="Arial" w:eastAsia="Arial Unicode MS" w:hAnsi="Arial" w:cs="Arial Unicode MS"/>
      <w:sz w:val="28"/>
      <w:szCs w:val="28"/>
    </w:rPr>
  </w:style>
  <w:style w:type="paragraph" w:styleId="Corpotesto">
    <w:name w:val="Body Text"/>
    <w:basedOn w:val="Normale"/>
    <w:rsid w:val="002323B2"/>
    <w:pPr>
      <w:spacing w:after="120"/>
    </w:pPr>
  </w:style>
  <w:style w:type="paragraph" w:styleId="Elenco">
    <w:name w:val="List"/>
    <w:basedOn w:val="Corpotesto"/>
    <w:rsid w:val="002323B2"/>
  </w:style>
  <w:style w:type="paragraph" w:customStyle="1" w:styleId="Didascalia21">
    <w:name w:val="Didascalia21"/>
    <w:basedOn w:val="Normale"/>
    <w:rsid w:val="002323B2"/>
    <w:pPr>
      <w:suppressLineNumbers/>
      <w:spacing w:before="120" w:after="120"/>
    </w:pPr>
    <w:rPr>
      <w:i/>
      <w:iCs/>
    </w:rPr>
  </w:style>
  <w:style w:type="paragraph" w:customStyle="1" w:styleId="Indice">
    <w:name w:val="Indice"/>
    <w:basedOn w:val="Normale"/>
    <w:rsid w:val="002323B2"/>
    <w:pPr>
      <w:suppressLineNumbers/>
    </w:pPr>
  </w:style>
  <w:style w:type="paragraph" w:customStyle="1" w:styleId="Heading">
    <w:name w:val="Heading"/>
    <w:basedOn w:val="Normale"/>
    <w:next w:val="Corpotesto"/>
    <w:rsid w:val="002323B2"/>
    <w:pPr>
      <w:keepNext/>
      <w:spacing w:before="240" w:after="120"/>
    </w:pPr>
  </w:style>
  <w:style w:type="paragraph" w:customStyle="1" w:styleId="Intestazione22">
    <w:name w:val="Intestazione22"/>
    <w:basedOn w:val="Normale"/>
    <w:next w:val="Corpotesto"/>
    <w:rsid w:val="002323B2"/>
    <w:pPr>
      <w:keepNext/>
      <w:spacing w:before="240" w:after="120"/>
    </w:pPr>
  </w:style>
  <w:style w:type="paragraph" w:customStyle="1" w:styleId="Didascalia20">
    <w:name w:val="Didascalia20"/>
    <w:basedOn w:val="Normale"/>
    <w:rsid w:val="002323B2"/>
    <w:pPr>
      <w:suppressLineNumbers/>
      <w:spacing w:before="120" w:after="120"/>
    </w:pPr>
  </w:style>
  <w:style w:type="paragraph" w:customStyle="1" w:styleId="Intestazione21">
    <w:name w:val="Intestazione21"/>
    <w:basedOn w:val="Normale"/>
    <w:next w:val="Corpotesto"/>
    <w:rsid w:val="002323B2"/>
    <w:pPr>
      <w:keepNext/>
      <w:spacing w:before="240" w:after="120"/>
    </w:pPr>
  </w:style>
  <w:style w:type="paragraph" w:customStyle="1" w:styleId="Didascalia19">
    <w:name w:val="Didascalia19"/>
    <w:basedOn w:val="Normale"/>
    <w:rsid w:val="002323B2"/>
    <w:pPr>
      <w:suppressLineNumbers/>
      <w:spacing w:before="120" w:after="120"/>
    </w:pPr>
  </w:style>
  <w:style w:type="paragraph" w:customStyle="1" w:styleId="Intestazione20">
    <w:name w:val="Intestazione20"/>
    <w:basedOn w:val="Normale"/>
    <w:next w:val="Corpotesto"/>
    <w:rsid w:val="002323B2"/>
    <w:pPr>
      <w:keepNext/>
      <w:spacing w:before="240" w:after="120"/>
    </w:pPr>
  </w:style>
  <w:style w:type="paragraph" w:customStyle="1" w:styleId="Didascalia18">
    <w:name w:val="Didascalia18"/>
    <w:basedOn w:val="Normale"/>
    <w:rsid w:val="002323B2"/>
    <w:pPr>
      <w:suppressLineNumbers/>
      <w:spacing w:before="120" w:after="120"/>
    </w:pPr>
  </w:style>
  <w:style w:type="paragraph" w:customStyle="1" w:styleId="Intestazione19">
    <w:name w:val="Intestazione19"/>
    <w:basedOn w:val="Normale"/>
    <w:next w:val="Corpotesto"/>
    <w:rsid w:val="002323B2"/>
    <w:pPr>
      <w:keepNext/>
      <w:spacing w:before="240" w:after="120"/>
    </w:pPr>
  </w:style>
  <w:style w:type="paragraph" w:customStyle="1" w:styleId="Didascalia17">
    <w:name w:val="Didascalia17"/>
    <w:basedOn w:val="Normale"/>
    <w:rsid w:val="002323B2"/>
    <w:pPr>
      <w:suppressLineNumbers/>
      <w:spacing w:before="120" w:after="120"/>
    </w:pPr>
  </w:style>
  <w:style w:type="paragraph" w:customStyle="1" w:styleId="Intestazione18">
    <w:name w:val="Intestazione18"/>
    <w:basedOn w:val="Normale"/>
    <w:next w:val="Corpotesto"/>
    <w:rsid w:val="002323B2"/>
    <w:pPr>
      <w:keepNext/>
      <w:spacing w:before="240" w:after="120"/>
    </w:pPr>
  </w:style>
  <w:style w:type="paragraph" w:customStyle="1" w:styleId="Didascalia16">
    <w:name w:val="Didascalia16"/>
    <w:basedOn w:val="Normale"/>
    <w:rsid w:val="002323B2"/>
    <w:pPr>
      <w:suppressLineNumbers/>
      <w:spacing w:before="120" w:after="120"/>
    </w:pPr>
  </w:style>
  <w:style w:type="paragraph" w:customStyle="1" w:styleId="Intestazione17">
    <w:name w:val="Intestazione17"/>
    <w:basedOn w:val="Normale"/>
    <w:next w:val="Corpotesto"/>
    <w:rsid w:val="002323B2"/>
    <w:pPr>
      <w:keepNext/>
      <w:spacing w:before="240" w:after="120"/>
    </w:pPr>
  </w:style>
  <w:style w:type="paragraph" w:customStyle="1" w:styleId="Didascalia15">
    <w:name w:val="Didascalia15"/>
    <w:basedOn w:val="Normale"/>
    <w:rsid w:val="002323B2"/>
    <w:pPr>
      <w:suppressLineNumbers/>
      <w:spacing w:before="120" w:after="120"/>
    </w:pPr>
  </w:style>
  <w:style w:type="paragraph" w:customStyle="1" w:styleId="Didascalia1">
    <w:name w:val="Didascalia1"/>
    <w:basedOn w:val="Normale"/>
    <w:rsid w:val="002323B2"/>
    <w:pPr>
      <w:suppressLineNumbers/>
      <w:spacing w:before="120" w:after="120"/>
    </w:pPr>
  </w:style>
  <w:style w:type="paragraph" w:customStyle="1" w:styleId="Index">
    <w:name w:val="Index"/>
    <w:basedOn w:val="Normale"/>
    <w:rsid w:val="002323B2"/>
    <w:pPr>
      <w:suppressLineNumbers/>
    </w:pPr>
  </w:style>
  <w:style w:type="paragraph" w:customStyle="1" w:styleId="Caption1">
    <w:name w:val="Caption1"/>
    <w:basedOn w:val="Normale"/>
    <w:rsid w:val="002323B2"/>
    <w:pPr>
      <w:suppressLineNumbers/>
      <w:spacing w:before="120" w:after="120"/>
    </w:pPr>
  </w:style>
  <w:style w:type="paragraph" w:customStyle="1" w:styleId="Intestazione16">
    <w:name w:val="Intestazione16"/>
    <w:basedOn w:val="Normale"/>
    <w:next w:val="Corpotesto"/>
    <w:rsid w:val="002323B2"/>
    <w:pPr>
      <w:keepNext/>
      <w:spacing w:before="240" w:after="120"/>
    </w:pPr>
  </w:style>
  <w:style w:type="paragraph" w:customStyle="1" w:styleId="Didascalia14">
    <w:name w:val="Didascalia14"/>
    <w:basedOn w:val="Normale"/>
    <w:rsid w:val="002323B2"/>
    <w:pPr>
      <w:suppressLineNumbers/>
      <w:spacing w:before="120" w:after="120"/>
    </w:pPr>
  </w:style>
  <w:style w:type="paragraph" w:customStyle="1" w:styleId="Intestazione15">
    <w:name w:val="Intestazione15"/>
    <w:basedOn w:val="Normale"/>
    <w:next w:val="Corpotesto"/>
    <w:rsid w:val="002323B2"/>
    <w:pPr>
      <w:keepNext/>
      <w:spacing w:before="240" w:after="120"/>
    </w:pPr>
  </w:style>
  <w:style w:type="paragraph" w:customStyle="1" w:styleId="Didascalia13">
    <w:name w:val="Didascalia13"/>
    <w:basedOn w:val="Normale"/>
    <w:rsid w:val="002323B2"/>
    <w:pPr>
      <w:suppressLineNumbers/>
      <w:spacing w:before="120" w:after="120"/>
    </w:pPr>
  </w:style>
  <w:style w:type="paragraph" w:customStyle="1" w:styleId="Intestazione14">
    <w:name w:val="Intestazione14"/>
    <w:basedOn w:val="Normale"/>
    <w:next w:val="Corpotesto"/>
    <w:rsid w:val="002323B2"/>
    <w:pPr>
      <w:keepNext/>
      <w:spacing w:before="240" w:after="120"/>
    </w:pPr>
  </w:style>
  <w:style w:type="paragraph" w:customStyle="1" w:styleId="Didascalia12">
    <w:name w:val="Didascalia12"/>
    <w:basedOn w:val="Normale"/>
    <w:rsid w:val="002323B2"/>
    <w:pPr>
      <w:suppressLineNumbers/>
      <w:spacing w:before="120" w:after="120"/>
    </w:pPr>
  </w:style>
  <w:style w:type="paragraph" w:customStyle="1" w:styleId="Intestazione13">
    <w:name w:val="Intestazione13"/>
    <w:basedOn w:val="Normale"/>
    <w:next w:val="Corpotesto"/>
    <w:rsid w:val="002323B2"/>
    <w:pPr>
      <w:keepNext/>
      <w:spacing w:before="240" w:after="120"/>
    </w:pPr>
  </w:style>
  <w:style w:type="paragraph" w:customStyle="1" w:styleId="Didascalia11">
    <w:name w:val="Didascalia11"/>
    <w:basedOn w:val="Normale"/>
    <w:rsid w:val="002323B2"/>
    <w:pPr>
      <w:suppressLineNumbers/>
      <w:spacing w:before="120" w:after="120"/>
    </w:pPr>
  </w:style>
  <w:style w:type="paragraph" w:customStyle="1" w:styleId="Intestazione12">
    <w:name w:val="Intestazione12"/>
    <w:basedOn w:val="Normale"/>
    <w:rsid w:val="002323B2"/>
    <w:pPr>
      <w:keepNext/>
      <w:spacing w:before="240" w:after="120"/>
    </w:pPr>
  </w:style>
  <w:style w:type="paragraph" w:customStyle="1" w:styleId="Didascalia10">
    <w:name w:val="Didascalia10"/>
    <w:basedOn w:val="Normale"/>
    <w:rsid w:val="002323B2"/>
    <w:pPr>
      <w:suppressLineNumbers/>
      <w:spacing w:before="120" w:after="120"/>
    </w:pPr>
  </w:style>
  <w:style w:type="paragraph" w:customStyle="1" w:styleId="Intestazione11">
    <w:name w:val="Intestazione11"/>
    <w:basedOn w:val="Normale"/>
    <w:rsid w:val="002323B2"/>
    <w:pPr>
      <w:keepNext/>
      <w:spacing w:before="240" w:after="120"/>
    </w:pPr>
  </w:style>
  <w:style w:type="paragraph" w:customStyle="1" w:styleId="Didascalia9">
    <w:name w:val="Didascalia9"/>
    <w:basedOn w:val="Normale"/>
    <w:rsid w:val="002323B2"/>
    <w:pPr>
      <w:suppressLineNumbers/>
      <w:spacing w:before="120" w:after="120"/>
    </w:pPr>
  </w:style>
  <w:style w:type="paragraph" w:customStyle="1" w:styleId="Intestazione10">
    <w:name w:val="Intestazione10"/>
    <w:basedOn w:val="Normale"/>
    <w:rsid w:val="002323B2"/>
    <w:pPr>
      <w:keepNext/>
      <w:spacing w:before="240" w:after="120"/>
    </w:pPr>
  </w:style>
  <w:style w:type="paragraph" w:customStyle="1" w:styleId="Didascalia8">
    <w:name w:val="Didascalia8"/>
    <w:basedOn w:val="Normale"/>
    <w:rsid w:val="002323B2"/>
    <w:pPr>
      <w:suppressLineNumbers/>
      <w:spacing w:before="120" w:after="120"/>
    </w:pPr>
  </w:style>
  <w:style w:type="paragraph" w:customStyle="1" w:styleId="Intestazione9">
    <w:name w:val="Intestazione9"/>
    <w:basedOn w:val="Normale"/>
    <w:rsid w:val="002323B2"/>
    <w:pPr>
      <w:keepNext/>
      <w:spacing w:before="240" w:after="120"/>
    </w:pPr>
  </w:style>
  <w:style w:type="paragraph" w:customStyle="1" w:styleId="Didascalia7">
    <w:name w:val="Didascalia7"/>
    <w:basedOn w:val="Normale"/>
    <w:rsid w:val="002323B2"/>
    <w:pPr>
      <w:suppressLineNumbers/>
      <w:spacing w:before="120" w:after="120"/>
    </w:pPr>
  </w:style>
  <w:style w:type="paragraph" w:customStyle="1" w:styleId="Intestazione8">
    <w:name w:val="Intestazione8"/>
    <w:basedOn w:val="Normale"/>
    <w:rsid w:val="002323B2"/>
    <w:pPr>
      <w:keepNext/>
      <w:spacing w:before="240" w:after="120"/>
    </w:pPr>
  </w:style>
  <w:style w:type="paragraph" w:customStyle="1" w:styleId="Didascalia6">
    <w:name w:val="Didascalia6"/>
    <w:basedOn w:val="Normale"/>
    <w:rsid w:val="002323B2"/>
    <w:pPr>
      <w:suppressLineNumbers/>
      <w:spacing w:before="120" w:after="120"/>
    </w:pPr>
  </w:style>
  <w:style w:type="paragraph" w:customStyle="1" w:styleId="Intestazione7">
    <w:name w:val="Intestazione7"/>
    <w:basedOn w:val="Normale"/>
    <w:rsid w:val="002323B2"/>
    <w:pPr>
      <w:keepNext/>
      <w:spacing w:before="240" w:after="120"/>
    </w:pPr>
  </w:style>
  <w:style w:type="paragraph" w:customStyle="1" w:styleId="Didascalia5">
    <w:name w:val="Didascalia5"/>
    <w:basedOn w:val="Normale"/>
    <w:rsid w:val="002323B2"/>
    <w:pPr>
      <w:suppressLineNumbers/>
      <w:spacing w:before="120" w:after="120"/>
    </w:pPr>
  </w:style>
  <w:style w:type="paragraph" w:customStyle="1" w:styleId="Intestazione6">
    <w:name w:val="Intestazione6"/>
    <w:basedOn w:val="Normale"/>
    <w:rsid w:val="002323B2"/>
    <w:pPr>
      <w:keepNext/>
      <w:spacing w:before="240" w:after="120"/>
    </w:pPr>
  </w:style>
  <w:style w:type="paragraph" w:customStyle="1" w:styleId="Didascalia4">
    <w:name w:val="Didascalia4"/>
    <w:basedOn w:val="Normale"/>
    <w:rsid w:val="002323B2"/>
    <w:pPr>
      <w:suppressLineNumbers/>
      <w:spacing w:before="120" w:after="120"/>
    </w:pPr>
  </w:style>
  <w:style w:type="paragraph" w:customStyle="1" w:styleId="Intestazione5">
    <w:name w:val="Intestazione5"/>
    <w:basedOn w:val="Normale"/>
    <w:rsid w:val="002323B2"/>
    <w:pPr>
      <w:keepNext/>
      <w:spacing w:before="240" w:after="120"/>
    </w:pPr>
  </w:style>
  <w:style w:type="paragraph" w:customStyle="1" w:styleId="Didascalia3">
    <w:name w:val="Didascalia3"/>
    <w:basedOn w:val="Normale"/>
    <w:rsid w:val="002323B2"/>
    <w:pPr>
      <w:suppressLineNumbers/>
      <w:spacing w:before="120" w:after="120"/>
    </w:pPr>
  </w:style>
  <w:style w:type="paragraph" w:customStyle="1" w:styleId="Intestazione4">
    <w:name w:val="Intestazione4"/>
    <w:basedOn w:val="Normale"/>
    <w:rsid w:val="002323B2"/>
    <w:pPr>
      <w:keepNext/>
      <w:spacing w:before="240" w:after="120"/>
    </w:pPr>
  </w:style>
  <w:style w:type="paragraph" w:customStyle="1" w:styleId="Didascalia2">
    <w:name w:val="Didascalia2"/>
    <w:basedOn w:val="Normale"/>
    <w:rsid w:val="002323B2"/>
    <w:pPr>
      <w:suppressLineNumbers/>
      <w:spacing w:before="120" w:after="120"/>
    </w:pPr>
  </w:style>
  <w:style w:type="paragraph" w:customStyle="1" w:styleId="Intestazione3">
    <w:name w:val="Intestazione3"/>
    <w:basedOn w:val="Normale"/>
    <w:rsid w:val="002323B2"/>
    <w:pPr>
      <w:keepNext/>
      <w:spacing w:before="240" w:after="120"/>
    </w:pPr>
  </w:style>
  <w:style w:type="paragraph" w:customStyle="1" w:styleId="Didascalia1a">
    <w:name w:val="Didascalia1"/>
    <w:basedOn w:val="Normale"/>
    <w:rsid w:val="002323B2"/>
    <w:pPr>
      <w:suppressLineNumbers/>
      <w:spacing w:before="120" w:after="120"/>
    </w:pPr>
  </w:style>
  <w:style w:type="paragraph" w:customStyle="1" w:styleId="BalloonText1">
    <w:name w:val="Balloon Text1"/>
    <w:basedOn w:val="Normale"/>
    <w:rsid w:val="002323B2"/>
  </w:style>
  <w:style w:type="paragraph" w:customStyle="1" w:styleId="Pa12">
    <w:name w:val="Pa12"/>
    <w:basedOn w:val="Normale"/>
    <w:rsid w:val="002323B2"/>
    <w:pPr>
      <w:spacing w:line="217" w:lineRule="atLeast"/>
    </w:pPr>
    <w:rPr>
      <w:rFonts w:ascii="Minion Pro" w:hAnsi="Minion Pro" w:cs="Minion Pro"/>
    </w:rPr>
  </w:style>
  <w:style w:type="paragraph" w:customStyle="1" w:styleId="Pa15">
    <w:name w:val="Pa15"/>
    <w:basedOn w:val="Normale"/>
    <w:rsid w:val="002323B2"/>
    <w:pPr>
      <w:spacing w:line="217" w:lineRule="atLeast"/>
    </w:pPr>
    <w:rPr>
      <w:rFonts w:ascii="Minion Pro" w:hAnsi="Minion Pro" w:cs="Minion Pro"/>
    </w:rPr>
  </w:style>
  <w:style w:type="paragraph" w:customStyle="1" w:styleId="ListParagraph1">
    <w:name w:val="List Paragraph1"/>
    <w:basedOn w:val="Normale"/>
    <w:rsid w:val="002323B2"/>
    <w:pPr>
      <w:ind w:left="720"/>
    </w:pPr>
  </w:style>
  <w:style w:type="paragraph" w:customStyle="1" w:styleId="WW-Default">
    <w:name w:val="WW-Default"/>
    <w:rsid w:val="002323B2"/>
    <w:pPr>
      <w:widowControl w:val="0"/>
      <w:suppressAutoHyphens/>
    </w:pPr>
    <w:rPr>
      <w:lang w:eastAsia="ar-SA"/>
    </w:rPr>
  </w:style>
  <w:style w:type="paragraph" w:styleId="Intestazione">
    <w:name w:val="header"/>
    <w:basedOn w:val="Normale"/>
    <w:rsid w:val="002323B2"/>
    <w:pPr>
      <w:suppressLineNumbers/>
      <w:tabs>
        <w:tab w:val="center" w:pos="4819"/>
        <w:tab w:val="right" w:pos="9638"/>
      </w:tabs>
    </w:pPr>
  </w:style>
  <w:style w:type="paragraph" w:styleId="Pidipagina">
    <w:name w:val="footer"/>
    <w:basedOn w:val="Normale"/>
    <w:rsid w:val="002323B2"/>
    <w:pPr>
      <w:suppressLineNumbers/>
      <w:tabs>
        <w:tab w:val="center" w:pos="4819"/>
        <w:tab w:val="right" w:pos="9638"/>
      </w:tabs>
    </w:pPr>
  </w:style>
  <w:style w:type="paragraph" w:customStyle="1" w:styleId="Testocommento1">
    <w:name w:val="Testo commento1"/>
    <w:basedOn w:val="Normale"/>
    <w:rsid w:val="002323B2"/>
    <w:rPr>
      <w:rFonts w:cs="Mangal"/>
      <w:szCs w:val="18"/>
    </w:rPr>
  </w:style>
  <w:style w:type="paragraph" w:customStyle="1" w:styleId="Soggettocommento1">
    <w:name w:val="Soggetto commento1"/>
    <w:basedOn w:val="Testocommento1"/>
    <w:rsid w:val="002323B2"/>
    <w:rPr>
      <w:b/>
      <w:bCs/>
    </w:rPr>
  </w:style>
  <w:style w:type="paragraph" w:customStyle="1" w:styleId="NormalWeb1">
    <w:name w:val="Normal (Web)1"/>
    <w:basedOn w:val="Normale"/>
    <w:rsid w:val="002323B2"/>
    <w:pPr>
      <w:spacing w:before="28" w:after="28" w:line="210" w:lineRule="atLeast"/>
    </w:pPr>
  </w:style>
  <w:style w:type="paragraph" w:customStyle="1" w:styleId="msolistparagraph0">
    <w:name w:val="msolistparagraph"/>
    <w:basedOn w:val="Normale"/>
    <w:rsid w:val="002323B2"/>
    <w:pPr>
      <w:spacing w:before="28" w:after="28"/>
    </w:pPr>
    <w:rPr>
      <w:rFonts w:eastAsia="MS Minngs"/>
    </w:rPr>
  </w:style>
  <w:style w:type="paragraph" w:customStyle="1" w:styleId="Oggettoconpuntadifreccia">
    <w:name w:val="Oggetto con punta di freccia"/>
    <w:basedOn w:val="Normale"/>
    <w:rsid w:val="002323B2"/>
  </w:style>
  <w:style w:type="paragraph" w:customStyle="1" w:styleId="Oggettoconombra">
    <w:name w:val="Oggetto con ombra"/>
    <w:basedOn w:val="Normale"/>
    <w:rsid w:val="002323B2"/>
  </w:style>
  <w:style w:type="paragraph" w:customStyle="1" w:styleId="Oggettosenzariempimento">
    <w:name w:val="Oggetto senza riempimento"/>
    <w:basedOn w:val="Normale"/>
    <w:rsid w:val="002323B2"/>
  </w:style>
  <w:style w:type="paragraph" w:customStyle="1" w:styleId="Testo">
    <w:name w:val="Testo"/>
    <w:basedOn w:val="Didascalia1a"/>
    <w:rsid w:val="002323B2"/>
  </w:style>
  <w:style w:type="paragraph" w:customStyle="1" w:styleId="Corpotestogiustificato">
    <w:name w:val="Corpo testo giustificato"/>
    <w:basedOn w:val="Normale"/>
    <w:rsid w:val="002323B2"/>
  </w:style>
  <w:style w:type="paragraph" w:styleId="Rientrocorpodeltesto">
    <w:name w:val="Body Text Indent"/>
    <w:basedOn w:val="Corpotesto"/>
    <w:rsid w:val="002323B2"/>
    <w:pPr>
      <w:ind w:left="283"/>
    </w:pPr>
  </w:style>
  <w:style w:type="paragraph" w:styleId="Titolo">
    <w:name w:val="Title"/>
    <w:basedOn w:val="Intestazione3"/>
    <w:next w:val="Sottotitolo"/>
    <w:qFormat/>
    <w:rsid w:val="002323B2"/>
    <w:pPr>
      <w:jc w:val="center"/>
    </w:pPr>
  </w:style>
  <w:style w:type="paragraph" w:styleId="Sottotitolo">
    <w:name w:val="Subtitle"/>
    <w:basedOn w:val="Intestazione3"/>
    <w:next w:val="Corpotesto"/>
    <w:qFormat/>
    <w:rsid w:val="002323B2"/>
    <w:pPr>
      <w:jc w:val="center"/>
    </w:pPr>
  </w:style>
  <w:style w:type="paragraph" w:customStyle="1" w:styleId="Titolo10">
    <w:name w:val="Titolo1"/>
    <w:basedOn w:val="Normale"/>
    <w:rsid w:val="002323B2"/>
    <w:pPr>
      <w:jc w:val="center"/>
    </w:pPr>
  </w:style>
  <w:style w:type="paragraph" w:customStyle="1" w:styleId="Titolo20">
    <w:name w:val="Titolo2"/>
    <w:basedOn w:val="Normale"/>
    <w:rsid w:val="002323B2"/>
    <w:pPr>
      <w:spacing w:before="57" w:after="57"/>
      <w:ind w:right="113"/>
      <w:jc w:val="center"/>
    </w:pPr>
  </w:style>
  <w:style w:type="paragraph" w:customStyle="1" w:styleId="Intestazione1">
    <w:name w:val="Intestazione1"/>
    <w:basedOn w:val="Normale"/>
    <w:rsid w:val="002323B2"/>
    <w:pPr>
      <w:spacing w:before="238" w:after="119"/>
    </w:pPr>
  </w:style>
  <w:style w:type="paragraph" w:customStyle="1" w:styleId="Intestazione2">
    <w:name w:val="Intestazione2"/>
    <w:basedOn w:val="Normale"/>
    <w:rsid w:val="002323B2"/>
    <w:pPr>
      <w:spacing w:before="238" w:after="119"/>
    </w:pPr>
  </w:style>
  <w:style w:type="paragraph" w:customStyle="1" w:styleId="Lineadiquotatura">
    <w:name w:val="Linea di quotatura"/>
    <w:basedOn w:val="Normale"/>
    <w:rsid w:val="002323B2"/>
  </w:style>
  <w:style w:type="paragraph" w:customStyle="1" w:styleId="PredefinitoLTGliederung1">
    <w:name w:val="Predefinito~LT~Gliederung 1"/>
    <w:rsid w:val="002323B2"/>
    <w:pPr>
      <w:widowControl w:val="0"/>
      <w:tabs>
        <w:tab w:val="left" w:pos="840"/>
        <w:tab w:val="left" w:pos="2280"/>
        <w:tab w:val="left" w:pos="3720"/>
        <w:tab w:val="left" w:pos="5160"/>
        <w:tab w:val="left" w:pos="6600"/>
        <w:tab w:val="left" w:pos="8040"/>
        <w:tab w:val="left" w:pos="9480"/>
        <w:tab w:val="left" w:pos="10920"/>
        <w:tab w:val="left" w:pos="12360"/>
        <w:tab w:val="left" w:pos="13800"/>
        <w:tab w:val="left" w:pos="15240"/>
      </w:tabs>
      <w:suppressAutoHyphens/>
      <w:spacing w:before="175" w:line="216" w:lineRule="auto"/>
    </w:pPr>
    <w:rPr>
      <w:lang w:eastAsia="ar-SA"/>
    </w:rPr>
  </w:style>
  <w:style w:type="paragraph" w:customStyle="1" w:styleId="PredefinitoLTGliederung2">
    <w:name w:val="Predefinito~LT~Gliederung 2"/>
    <w:basedOn w:val="PredefinitoLTGliederung1"/>
    <w:rsid w:val="002323B2"/>
    <w:pPr>
      <w:tabs>
        <w:tab w:val="clear" w:pos="840"/>
        <w:tab w:val="clear" w:pos="2280"/>
        <w:tab w:val="clear" w:pos="3720"/>
        <w:tab w:val="clear" w:pos="5160"/>
        <w:tab w:val="clear" w:pos="6600"/>
        <w:tab w:val="clear" w:pos="8040"/>
        <w:tab w:val="clear" w:pos="9480"/>
        <w:tab w:val="clear" w:pos="10920"/>
        <w:tab w:val="clear" w:pos="12360"/>
        <w:tab w:val="clear" w:pos="13800"/>
        <w:tab w:val="clear" w:pos="15240"/>
        <w:tab w:val="left" w:pos="162"/>
        <w:tab w:val="left" w:pos="1602"/>
        <w:tab w:val="left" w:pos="3042"/>
        <w:tab w:val="left" w:pos="4482"/>
        <w:tab w:val="left" w:pos="5922"/>
        <w:tab w:val="left" w:pos="7362"/>
        <w:tab w:val="left" w:pos="8802"/>
        <w:tab w:val="left" w:pos="10242"/>
        <w:tab w:val="left" w:pos="11682"/>
        <w:tab w:val="left" w:pos="13122"/>
        <w:tab w:val="left" w:pos="14562"/>
      </w:tabs>
      <w:spacing w:before="0" w:line="336" w:lineRule="auto"/>
    </w:pPr>
  </w:style>
  <w:style w:type="paragraph" w:customStyle="1" w:styleId="PredefinitoLTGliederung3">
    <w:name w:val="Predefinito~LT~Gliederung 3"/>
    <w:basedOn w:val="PredefinitoLTGliederung2"/>
    <w:rsid w:val="002323B2"/>
    <w:pPr>
      <w:tabs>
        <w:tab w:val="clear" w:pos="162"/>
        <w:tab w:val="clear" w:pos="1602"/>
        <w:tab w:val="clear" w:pos="3042"/>
        <w:tab w:val="clear" w:pos="4482"/>
        <w:tab w:val="clear" w:pos="5922"/>
        <w:tab w:val="clear" w:pos="7362"/>
        <w:tab w:val="clear" w:pos="8802"/>
        <w:tab w:val="clear" w:pos="10242"/>
        <w:tab w:val="clear" w:pos="11682"/>
        <w:tab w:val="clear" w:pos="13122"/>
        <w:tab w:val="clear" w:pos="14562"/>
        <w:tab w:val="left" w:pos="1125"/>
        <w:tab w:val="left" w:pos="2565"/>
        <w:tab w:val="left" w:pos="4005"/>
        <w:tab w:val="left" w:pos="5445"/>
        <w:tab w:val="left" w:pos="6885"/>
        <w:tab w:val="left" w:pos="8325"/>
        <w:tab w:val="left" w:pos="9765"/>
        <w:tab w:val="left" w:pos="11205"/>
        <w:tab w:val="left" w:pos="12645"/>
        <w:tab w:val="left" w:pos="14085"/>
      </w:tabs>
      <w:spacing w:line="312" w:lineRule="auto"/>
    </w:pPr>
    <w:rPr>
      <w:sz w:val="36"/>
      <w:szCs w:val="36"/>
    </w:rPr>
  </w:style>
  <w:style w:type="paragraph" w:customStyle="1" w:styleId="PredefinitoLTGliederung4">
    <w:name w:val="Predefinito~LT~Gliederung 4"/>
    <w:basedOn w:val="PredefinitoLTGliederung3"/>
    <w:rsid w:val="002323B2"/>
    <w:pPr>
      <w:tabs>
        <w:tab w:val="clear" w:pos="1125"/>
        <w:tab w:val="clear" w:pos="2565"/>
        <w:tab w:val="clear" w:pos="4005"/>
        <w:tab w:val="clear" w:pos="5445"/>
        <w:tab w:val="clear" w:pos="6885"/>
        <w:tab w:val="clear" w:pos="8325"/>
        <w:tab w:val="clear" w:pos="9765"/>
        <w:tab w:val="clear" w:pos="11205"/>
        <w:tab w:val="clear" w:pos="12645"/>
        <w:tab w:val="clear" w:pos="14085"/>
        <w:tab w:val="left" w:pos="600"/>
        <w:tab w:val="left" w:pos="2040"/>
        <w:tab w:val="left" w:pos="3480"/>
        <w:tab w:val="left" w:pos="4920"/>
        <w:tab w:val="left" w:pos="6360"/>
        <w:tab w:val="left" w:pos="7800"/>
        <w:tab w:val="left" w:pos="9240"/>
        <w:tab w:val="left" w:pos="10680"/>
        <w:tab w:val="left" w:pos="12120"/>
        <w:tab w:val="left" w:pos="13560"/>
      </w:tabs>
      <w:spacing w:line="100" w:lineRule="atLeast"/>
    </w:pPr>
  </w:style>
  <w:style w:type="paragraph" w:customStyle="1" w:styleId="PredefinitoLTGliederung5">
    <w:name w:val="Predefinito~LT~Gliederung 5"/>
    <w:basedOn w:val="PredefinitoLTGliederung4"/>
    <w:rsid w:val="002323B2"/>
    <w:pPr>
      <w:tabs>
        <w:tab w:val="clear" w:pos="600"/>
        <w:tab w:val="clear" w:pos="2040"/>
        <w:tab w:val="clear" w:pos="3480"/>
        <w:tab w:val="clear" w:pos="4920"/>
        <w:tab w:val="clear" w:pos="6360"/>
        <w:tab w:val="clear" w:pos="7800"/>
        <w:tab w:val="clear" w:pos="9240"/>
        <w:tab w:val="clear" w:pos="10680"/>
        <w:tab w:val="clear" w:pos="12120"/>
        <w:tab w:val="clear" w:pos="13560"/>
        <w:tab w:val="left" w:pos="45"/>
        <w:tab w:val="left" w:pos="1485"/>
        <w:tab w:val="left" w:pos="2925"/>
        <w:tab w:val="left" w:pos="4365"/>
        <w:tab w:val="left" w:pos="5805"/>
        <w:tab w:val="left" w:pos="7245"/>
        <w:tab w:val="left" w:pos="8685"/>
        <w:tab w:val="left" w:pos="10125"/>
        <w:tab w:val="left" w:pos="11565"/>
        <w:tab w:val="left" w:pos="13005"/>
      </w:tabs>
    </w:pPr>
    <w:rPr>
      <w:sz w:val="24"/>
      <w:szCs w:val="24"/>
    </w:rPr>
  </w:style>
  <w:style w:type="paragraph" w:customStyle="1" w:styleId="PredefinitoLTGliederung6">
    <w:name w:val="Predefinito~LT~Gliederung 6"/>
    <w:basedOn w:val="PredefinitoLTGliederung5"/>
    <w:rsid w:val="002323B2"/>
  </w:style>
  <w:style w:type="paragraph" w:customStyle="1" w:styleId="PredefinitoLTGliederung7">
    <w:name w:val="Predefinito~LT~Gliederung 7"/>
    <w:basedOn w:val="PredefinitoLTGliederung6"/>
    <w:rsid w:val="002323B2"/>
  </w:style>
  <w:style w:type="paragraph" w:customStyle="1" w:styleId="PredefinitoLTGliederung8">
    <w:name w:val="Predefinito~LT~Gliederung 8"/>
    <w:basedOn w:val="PredefinitoLTGliederung7"/>
    <w:rsid w:val="002323B2"/>
  </w:style>
  <w:style w:type="paragraph" w:customStyle="1" w:styleId="PredefinitoLTGliederung9">
    <w:name w:val="Predefinito~LT~Gliederung 9"/>
    <w:basedOn w:val="PredefinitoLTGliederung8"/>
    <w:rsid w:val="002323B2"/>
  </w:style>
  <w:style w:type="paragraph" w:customStyle="1" w:styleId="PredefinitoLTTitel">
    <w:name w:val="Predefinito~LT~Titel"/>
    <w:rsid w:val="002323B2"/>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spacing w:after="90"/>
    </w:pPr>
    <w:rPr>
      <w:lang w:eastAsia="ar-SA"/>
    </w:rPr>
  </w:style>
  <w:style w:type="paragraph" w:customStyle="1" w:styleId="PredefinitoLTUntertitel">
    <w:name w:val="Predefinito~LT~Untertitel"/>
    <w:rsid w:val="002323B2"/>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spacing w:before="175" w:line="216" w:lineRule="auto"/>
      <w:jc w:val="center"/>
    </w:pPr>
    <w:rPr>
      <w:lang w:eastAsia="ar-SA"/>
    </w:rPr>
  </w:style>
  <w:style w:type="paragraph" w:customStyle="1" w:styleId="PredefinitoLTNotizen">
    <w:name w:val="Predefinito~LT~Notizen"/>
    <w:rsid w:val="002323B2"/>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spacing w:before="90"/>
    </w:pPr>
    <w:rPr>
      <w:lang w:eastAsia="ar-SA"/>
    </w:rPr>
  </w:style>
  <w:style w:type="paragraph" w:customStyle="1" w:styleId="PredefinitoLTHintergrundobjekte">
    <w:name w:val="Predefinito~LT~Hintergrundobjekte"/>
    <w:rsid w:val="002323B2"/>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pPr>
    <w:rPr>
      <w:lang w:eastAsia="ar-SA"/>
    </w:rPr>
  </w:style>
  <w:style w:type="paragraph" w:customStyle="1" w:styleId="PredefinitoLTHintergrund">
    <w:name w:val="Predefinito~LT~Hintergrund"/>
    <w:rsid w:val="002323B2"/>
    <w:pPr>
      <w:widowControl w:val="0"/>
      <w:suppressAutoHyphens/>
      <w:jc w:val="center"/>
    </w:pPr>
    <w:rPr>
      <w:lang w:eastAsia="ar-SA"/>
    </w:rPr>
  </w:style>
  <w:style w:type="paragraph" w:customStyle="1" w:styleId="default">
    <w:name w:val="default"/>
    <w:rsid w:val="002323B2"/>
    <w:pPr>
      <w:widowControl w:val="0"/>
      <w:suppressAutoHyphens/>
      <w:spacing w:line="200" w:lineRule="atLeast"/>
    </w:pPr>
    <w:rPr>
      <w:lang w:eastAsia="ar-SA"/>
    </w:rPr>
  </w:style>
  <w:style w:type="paragraph" w:customStyle="1" w:styleId="blue1">
    <w:name w:val="blue1"/>
    <w:basedOn w:val="default"/>
    <w:rsid w:val="002323B2"/>
  </w:style>
  <w:style w:type="paragraph" w:customStyle="1" w:styleId="blue2">
    <w:name w:val="blue2"/>
    <w:basedOn w:val="default"/>
    <w:rsid w:val="002323B2"/>
  </w:style>
  <w:style w:type="paragraph" w:customStyle="1" w:styleId="blue3">
    <w:name w:val="blue3"/>
    <w:basedOn w:val="default"/>
    <w:rsid w:val="002323B2"/>
  </w:style>
  <w:style w:type="paragraph" w:customStyle="1" w:styleId="bw1">
    <w:name w:val="bw1"/>
    <w:basedOn w:val="default"/>
    <w:rsid w:val="002323B2"/>
  </w:style>
  <w:style w:type="paragraph" w:customStyle="1" w:styleId="bw2">
    <w:name w:val="bw2"/>
    <w:basedOn w:val="default"/>
    <w:rsid w:val="002323B2"/>
  </w:style>
  <w:style w:type="paragraph" w:customStyle="1" w:styleId="bw3">
    <w:name w:val="bw3"/>
    <w:basedOn w:val="default"/>
    <w:rsid w:val="002323B2"/>
  </w:style>
  <w:style w:type="paragraph" w:customStyle="1" w:styleId="orange1">
    <w:name w:val="orange1"/>
    <w:basedOn w:val="default"/>
    <w:rsid w:val="002323B2"/>
  </w:style>
  <w:style w:type="paragraph" w:customStyle="1" w:styleId="orange2">
    <w:name w:val="orange2"/>
    <w:basedOn w:val="default"/>
    <w:rsid w:val="002323B2"/>
  </w:style>
  <w:style w:type="paragraph" w:customStyle="1" w:styleId="orange3">
    <w:name w:val="orange3"/>
    <w:basedOn w:val="default"/>
    <w:rsid w:val="002323B2"/>
  </w:style>
  <w:style w:type="paragraph" w:customStyle="1" w:styleId="turquise1">
    <w:name w:val="turquise1"/>
    <w:basedOn w:val="default"/>
    <w:rsid w:val="002323B2"/>
  </w:style>
  <w:style w:type="paragraph" w:customStyle="1" w:styleId="turquise2">
    <w:name w:val="turquise2"/>
    <w:basedOn w:val="default"/>
    <w:rsid w:val="002323B2"/>
  </w:style>
  <w:style w:type="paragraph" w:customStyle="1" w:styleId="turquise3">
    <w:name w:val="turquise3"/>
    <w:basedOn w:val="default"/>
    <w:rsid w:val="002323B2"/>
  </w:style>
  <w:style w:type="paragraph" w:customStyle="1" w:styleId="gray1">
    <w:name w:val="gray1"/>
    <w:basedOn w:val="default"/>
    <w:rsid w:val="002323B2"/>
  </w:style>
  <w:style w:type="paragraph" w:customStyle="1" w:styleId="gray2">
    <w:name w:val="gray2"/>
    <w:basedOn w:val="default"/>
    <w:rsid w:val="002323B2"/>
  </w:style>
  <w:style w:type="paragraph" w:customStyle="1" w:styleId="gray3">
    <w:name w:val="gray3"/>
    <w:basedOn w:val="default"/>
    <w:rsid w:val="002323B2"/>
  </w:style>
  <w:style w:type="paragraph" w:customStyle="1" w:styleId="sun1">
    <w:name w:val="sun1"/>
    <w:basedOn w:val="default"/>
    <w:rsid w:val="002323B2"/>
  </w:style>
  <w:style w:type="paragraph" w:customStyle="1" w:styleId="sun2">
    <w:name w:val="sun2"/>
    <w:basedOn w:val="default"/>
    <w:rsid w:val="002323B2"/>
  </w:style>
  <w:style w:type="paragraph" w:customStyle="1" w:styleId="sun3">
    <w:name w:val="sun3"/>
    <w:basedOn w:val="default"/>
    <w:rsid w:val="002323B2"/>
  </w:style>
  <w:style w:type="paragraph" w:customStyle="1" w:styleId="earth1">
    <w:name w:val="earth1"/>
    <w:basedOn w:val="default"/>
    <w:rsid w:val="002323B2"/>
  </w:style>
  <w:style w:type="paragraph" w:customStyle="1" w:styleId="earth2">
    <w:name w:val="earth2"/>
    <w:basedOn w:val="default"/>
    <w:rsid w:val="002323B2"/>
  </w:style>
  <w:style w:type="paragraph" w:customStyle="1" w:styleId="earth3">
    <w:name w:val="earth3"/>
    <w:basedOn w:val="default"/>
    <w:rsid w:val="002323B2"/>
  </w:style>
  <w:style w:type="paragraph" w:customStyle="1" w:styleId="green1">
    <w:name w:val="green1"/>
    <w:basedOn w:val="default"/>
    <w:rsid w:val="002323B2"/>
  </w:style>
  <w:style w:type="paragraph" w:customStyle="1" w:styleId="green2">
    <w:name w:val="green2"/>
    <w:basedOn w:val="default"/>
    <w:rsid w:val="002323B2"/>
  </w:style>
  <w:style w:type="paragraph" w:customStyle="1" w:styleId="green3">
    <w:name w:val="green3"/>
    <w:basedOn w:val="default"/>
    <w:rsid w:val="002323B2"/>
  </w:style>
  <w:style w:type="paragraph" w:customStyle="1" w:styleId="seetang1">
    <w:name w:val="seetang1"/>
    <w:basedOn w:val="default"/>
    <w:rsid w:val="002323B2"/>
  </w:style>
  <w:style w:type="paragraph" w:customStyle="1" w:styleId="seetang2">
    <w:name w:val="seetang2"/>
    <w:basedOn w:val="default"/>
    <w:rsid w:val="002323B2"/>
  </w:style>
  <w:style w:type="paragraph" w:customStyle="1" w:styleId="seetang3">
    <w:name w:val="seetang3"/>
    <w:basedOn w:val="default"/>
    <w:rsid w:val="002323B2"/>
  </w:style>
  <w:style w:type="paragraph" w:customStyle="1" w:styleId="lightblue1">
    <w:name w:val="lightblue1"/>
    <w:basedOn w:val="default"/>
    <w:rsid w:val="002323B2"/>
  </w:style>
  <w:style w:type="paragraph" w:customStyle="1" w:styleId="lightblue2">
    <w:name w:val="lightblue2"/>
    <w:basedOn w:val="default"/>
    <w:rsid w:val="002323B2"/>
  </w:style>
  <w:style w:type="paragraph" w:customStyle="1" w:styleId="lightblue3">
    <w:name w:val="lightblue3"/>
    <w:basedOn w:val="default"/>
    <w:rsid w:val="002323B2"/>
  </w:style>
  <w:style w:type="paragraph" w:customStyle="1" w:styleId="yellow1">
    <w:name w:val="yellow1"/>
    <w:basedOn w:val="default"/>
    <w:rsid w:val="002323B2"/>
  </w:style>
  <w:style w:type="paragraph" w:customStyle="1" w:styleId="yellow2">
    <w:name w:val="yellow2"/>
    <w:basedOn w:val="default"/>
    <w:rsid w:val="002323B2"/>
  </w:style>
  <w:style w:type="paragraph" w:customStyle="1" w:styleId="yellow3">
    <w:name w:val="yellow3"/>
    <w:basedOn w:val="default"/>
    <w:rsid w:val="002323B2"/>
  </w:style>
  <w:style w:type="paragraph" w:customStyle="1" w:styleId="WW-Titolo">
    <w:name w:val="WW-Titolo"/>
    <w:rsid w:val="002323B2"/>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spacing w:after="90"/>
    </w:pPr>
    <w:rPr>
      <w:lang w:eastAsia="ar-SA"/>
    </w:rPr>
  </w:style>
  <w:style w:type="paragraph" w:customStyle="1" w:styleId="Oggettidisfondo">
    <w:name w:val="Oggetti di sfondo"/>
    <w:rsid w:val="002323B2"/>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pPr>
    <w:rPr>
      <w:lang w:eastAsia="ar-SA"/>
    </w:rPr>
  </w:style>
  <w:style w:type="paragraph" w:customStyle="1" w:styleId="Sfondo">
    <w:name w:val="Sfondo"/>
    <w:rsid w:val="002323B2"/>
    <w:pPr>
      <w:widowControl w:val="0"/>
      <w:suppressAutoHyphens/>
      <w:jc w:val="center"/>
    </w:pPr>
    <w:rPr>
      <w:lang w:eastAsia="ar-SA"/>
    </w:rPr>
  </w:style>
  <w:style w:type="paragraph" w:customStyle="1" w:styleId="Note">
    <w:name w:val="Note"/>
    <w:rsid w:val="002323B2"/>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spacing w:before="90"/>
    </w:pPr>
    <w:rPr>
      <w:lang w:eastAsia="ar-SA"/>
    </w:rPr>
  </w:style>
  <w:style w:type="paragraph" w:customStyle="1" w:styleId="Struttura1">
    <w:name w:val="Struttura 1"/>
    <w:rsid w:val="002323B2"/>
    <w:pPr>
      <w:widowControl w:val="0"/>
      <w:tabs>
        <w:tab w:val="left" w:pos="840"/>
        <w:tab w:val="left" w:pos="2280"/>
        <w:tab w:val="left" w:pos="3720"/>
        <w:tab w:val="left" w:pos="5160"/>
        <w:tab w:val="left" w:pos="6600"/>
        <w:tab w:val="left" w:pos="8040"/>
        <w:tab w:val="left" w:pos="9480"/>
        <w:tab w:val="left" w:pos="10920"/>
        <w:tab w:val="left" w:pos="12360"/>
        <w:tab w:val="left" w:pos="13800"/>
        <w:tab w:val="left" w:pos="15240"/>
      </w:tabs>
      <w:suppressAutoHyphens/>
      <w:spacing w:before="175" w:line="216" w:lineRule="auto"/>
    </w:pPr>
    <w:rPr>
      <w:lang w:eastAsia="ar-SA"/>
    </w:rPr>
  </w:style>
  <w:style w:type="paragraph" w:customStyle="1" w:styleId="Struttura2">
    <w:name w:val="Struttura 2"/>
    <w:basedOn w:val="Struttura1"/>
    <w:rsid w:val="002323B2"/>
    <w:pPr>
      <w:tabs>
        <w:tab w:val="clear" w:pos="840"/>
        <w:tab w:val="clear" w:pos="2280"/>
        <w:tab w:val="clear" w:pos="3720"/>
        <w:tab w:val="clear" w:pos="5160"/>
        <w:tab w:val="clear" w:pos="6600"/>
        <w:tab w:val="clear" w:pos="8040"/>
        <w:tab w:val="clear" w:pos="9480"/>
        <w:tab w:val="clear" w:pos="10920"/>
        <w:tab w:val="clear" w:pos="12360"/>
        <w:tab w:val="clear" w:pos="13800"/>
        <w:tab w:val="clear" w:pos="15240"/>
        <w:tab w:val="left" w:pos="162"/>
        <w:tab w:val="left" w:pos="1602"/>
        <w:tab w:val="left" w:pos="3042"/>
        <w:tab w:val="left" w:pos="4482"/>
        <w:tab w:val="left" w:pos="5922"/>
        <w:tab w:val="left" w:pos="7362"/>
        <w:tab w:val="left" w:pos="8802"/>
        <w:tab w:val="left" w:pos="10242"/>
        <w:tab w:val="left" w:pos="11682"/>
        <w:tab w:val="left" w:pos="13122"/>
        <w:tab w:val="left" w:pos="14562"/>
      </w:tabs>
      <w:spacing w:before="0" w:line="336" w:lineRule="auto"/>
    </w:pPr>
  </w:style>
  <w:style w:type="paragraph" w:customStyle="1" w:styleId="Struttura3">
    <w:name w:val="Struttura 3"/>
    <w:basedOn w:val="Struttura2"/>
    <w:rsid w:val="002323B2"/>
    <w:pPr>
      <w:tabs>
        <w:tab w:val="clear" w:pos="162"/>
        <w:tab w:val="clear" w:pos="1602"/>
        <w:tab w:val="clear" w:pos="3042"/>
        <w:tab w:val="clear" w:pos="4482"/>
        <w:tab w:val="clear" w:pos="5922"/>
        <w:tab w:val="clear" w:pos="7362"/>
        <w:tab w:val="clear" w:pos="8802"/>
        <w:tab w:val="clear" w:pos="10242"/>
        <w:tab w:val="clear" w:pos="11682"/>
        <w:tab w:val="clear" w:pos="13122"/>
        <w:tab w:val="clear" w:pos="14562"/>
        <w:tab w:val="left" w:pos="1125"/>
        <w:tab w:val="left" w:pos="2565"/>
        <w:tab w:val="left" w:pos="4005"/>
        <w:tab w:val="left" w:pos="5445"/>
        <w:tab w:val="left" w:pos="6885"/>
        <w:tab w:val="left" w:pos="8325"/>
        <w:tab w:val="left" w:pos="9765"/>
        <w:tab w:val="left" w:pos="11205"/>
        <w:tab w:val="left" w:pos="12645"/>
        <w:tab w:val="left" w:pos="14085"/>
      </w:tabs>
      <w:spacing w:line="312" w:lineRule="auto"/>
    </w:pPr>
    <w:rPr>
      <w:sz w:val="36"/>
      <w:szCs w:val="36"/>
    </w:rPr>
  </w:style>
  <w:style w:type="paragraph" w:customStyle="1" w:styleId="Struttura4">
    <w:name w:val="Struttura 4"/>
    <w:basedOn w:val="Struttura3"/>
    <w:rsid w:val="002323B2"/>
    <w:pPr>
      <w:tabs>
        <w:tab w:val="clear" w:pos="1125"/>
        <w:tab w:val="clear" w:pos="2565"/>
        <w:tab w:val="clear" w:pos="4005"/>
        <w:tab w:val="clear" w:pos="5445"/>
        <w:tab w:val="clear" w:pos="6885"/>
        <w:tab w:val="clear" w:pos="8325"/>
        <w:tab w:val="clear" w:pos="9765"/>
        <w:tab w:val="clear" w:pos="11205"/>
        <w:tab w:val="clear" w:pos="12645"/>
        <w:tab w:val="clear" w:pos="14085"/>
        <w:tab w:val="left" w:pos="600"/>
        <w:tab w:val="left" w:pos="2040"/>
        <w:tab w:val="left" w:pos="3480"/>
        <w:tab w:val="left" w:pos="4920"/>
        <w:tab w:val="left" w:pos="6360"/>
        <w:tab w:val="left" w:pos="7800"/>
        <w:tab w:val="left" w:pos="9240"/>
        <w:tab w:val="left" w:pos="10680"/>
        <w:tab w:val="left" w:pos="12120"/>
        <w:tab w:val="left" w:pos="13560"/>
      </w:tabs>
      <w:spacing w:line="100" w:lineRule="atLeast"/>
    </w:pPr>
  </w:style>
  <w:style w:type="paragraph" w:customStyle="1" w:styleId="Struttura5">
    <w:name w:val="Struttura 5"/>
    <w:basedOn w:val="Struttura4"/>
    <w:rsid w:val="002323B2"/>
    <w:pPr>
      <w:tabs>
        <w:tab w:val="clear" w:pos="600"/>
        <w:tab w:val="clear" w:pos="2040"/>
        <w:tab w:val="clear" w:pos="3480"/>
        <w:tab w:val="clear" w:pos="4920"/>
        <w:tab w:val="clear" w:pos="6360"/>
        <w:tab w:val="clear" w:pos="7800"/>
        <w:tab w:val="clear" w:pos="9240"/>
        <w:tab w:val="clear" w:pos="10680"/>
        <w:tab w:val="clear" w:pos="12120"/>
        <w:tab w:val="clear" w:pos="13560"/>
        <w:tab w:val="left" w:pos="45"/>
        <w:tab w:val="left" w:pos="1485"/>
        <w:tab w:val="left" w:pos="2925"/>
        <w:tab w:val="left" w:pos="4365"/>
        <w:tab w:val="left" w:pos="5805"/>
        <w:tab w:val="left" w:pos="7245"/>
        <w:tab w:val="left" w:pos="8685"/>
        <w:tab w:val="left" w:pos="10125"/>
        <w:tab w:val="left" w:pos="11565"/>
        <w:tab w:val="left" w:pos="13005"/>
      </w:tabs>
    </w:pPr>
    <w:rPr>
      <w:sz w:val="24"/>
      <w:szCs w:val="24"/>
    </w:rPr>
  </w:style>
  <w:style w:type="paragraph" w:customStyle="1" w:styleId="Struttura6">
    <w:name w:val="Struttura 6"/>
    <w:basedOn w:val="Struttura5"/>
    <w:rsid w:val="002323B2"/>
  </w:style>
  <w:style w:type="paragraph" w:customStyle="1" w:styleId="Struttura7">
    <w:name w:val="Struttura 7"/>
    <w:basedOn w:val="Struttura6"/>
    <w:rsid w:val="002323B2"/>
  </w:style>
  <w:style w:type="paragraph" w:customStyle="1" w:styleId="Struttura8">
    <w:name w:val="Struttura 8"/>
    <w:basedOn w:val="Struttura7"/>
    <w:rsid w:val="002323B2"/>
  </w:style>
  <w:style w:type="paragraph" w:customStyle="1" w:styleId="Struttura9">
    <w:name w:val="Struttura 9"/>
    <w:basedOn w:val="Struttura8"/>
    <w:rsid w:val="002323B2"/>
  </w:style>
  <w:style w:type="paragraph" w:customStyle="1" w:styleId="Titolo1LTGliederung1">
    <w:name w:val="Titolo1~LT~Gliederung 1"/>
    <w:rsid w:val="002323B2"/>
    <w:pPr>
      <w:widowControl w:val="0"/>
      <w:tabs>
        <w:tab w:val="left" w:pos="840"/>
        <w:tab w:val="left" w:pos="2280"/>
        <w:tab w:val="left" w:pos="3720"/>
        <w:tab w:val="left" w:pos="5160"/>
        <w:tab w:val="left" w:pos="6600"/>
        <w:tab w:val="left" w:pos="8040"/>
        <w:tab w:val="left" w:pos="9480"/>
        <w:tab w:val="left" w:pos="10920"/>
        <w:tab w:val="left" w:pos="12360"/>
        <w:tab w:val="left" w:pos="13800"/>
        <w:tab w:val="left" w:pos="15240"/>
      </w:tabs>
      <w:suppressAutoHyphens/>
      <w:spacing w:before="175" w:line="216" w:lineRule="auto"/>
    </w:pPr>
    <w:rPr>
      <w:lang w:eastAsia="ar-SA"/>
    </w:rPr>
  </w:style>
  <w:style w:type="paragraph" w:customStyle="1" w:styleId="Titolo1LTGliederung2">
    <w:name w:val="Titolo1~LT~Gliederung 2"/>
    <w:basedOn w:val="Titolo1LTGliederung1"/>
    <w:rsid w:val="002323B2"/>
    <w:pPr>
      <w:tabs>
        <w:tab w:val="clear" w:pos="840"/>
        <w:tab w:val="clear" w:pos="2280"/>
        <w:tab w:val="clear" w:pos="3720"/>
        <w:tab w:val="clear" w:pos="5160"/>
        <w:tab w:val="clear" w:pos="6600"/>
        <w:tab w:val="clear" w:pos="8040"/>
        <w:tab w:val="clear" w:pos="9480"/>
        <w:tab w:val="clear" w:pos="10920"/>
        <w:tab w:val="clear" w:pos="12360"/>
        <w:tab w:val="clear" w:pos="13800"/>
        <w:tab w:val="clear" w:pos="15240"/>
        <w:tab w:val="left" w:pos="162"/>
        <w:tab w:val="left" w:pos="1602"/>
        <w:tab w:val="left" w:pos="3042"/>
        <w:tab w:val="left" w:pos="4482"/>
        <w:tab w:val="left" w:pos="5922"/>
        <w:tab w:val="left" w:pos="7362"/>
        <w:tab w:val="left" w:pos="8802"/>
        <w:tab w:val="left" w:pos="10242"/>
        <w:tab w:val="left" w:pos="11682"/>
        <w:tab w:val="left" w:pos="13122"/>
        <w:tab w:val="left" w:pos="14562"/>
      </w:tabs>
      <w:spacing w:before="0" w:line="336" w:lineRule="auto"/>
    </w:pPr>
  </w:style>
  <w:style w:type="paragraph" w:customStyle="1" w:styleId="Titolo1LTGliederung3">
    <w:name w:val="Titolo1~LT~Gliederung 3"/>
    <w:basedOn w:val="Titolo1LTGliederung2"/>
    <w:rsid w:val="002323B2"/>
    <w:pPr>
      <w:tabs>
        <w:tab w:val="clear" w:pos="162"/>
        <w:tab w:val="clear" w:pos="1602"/>
        <w:tab w:val="clear" w:pos="3042"/>
        <w:tab w:val="clear" w:pos="4482"/>
        <w:tab w:val="clear" w:pos="5922"/>
        <w:tab w:val="clear" w:pos="7362"/>
        <w:tab w:val="clear" w:pos="8802"/>
        <w:tab w:val="clear" w:pos="10242"/>
        <w:tab w:val="clear" w:pos="11682"/>
        <w:tab w:val="clear" w:pos="13122"/>
        <w:tab w:val="clear" w:pos="14562"/>
        <w:tab w:val="left" w:pos="1125"/>
        <w:tab w:val="left" w:pos="2565"/>
        <w:tab w:val="left" w:pos="4005"/>
        <w:tab w:val="left" w:pos="5445"/>
        <w:tab w:val="left" w:pos="6885"/>
        <w:tab w:val="left" w:pos="8325"/>
        <w:tab w:val="left" w:pos="9765"/>
        <w:tab w:val="left" w:pos="11205"/>
        <w:tab w:val="left" w:pos="12645"/>
        <w:tab w:val="left" w:pos="14085"/>
      </w:tabs>
      <w:spacing w:line="312" w:lineRule="auto"/>
    </w:pPr>
    <w:rPr>
      <w:sz w:val="36"/>
      <w:szCs w:val="36"/>
    </w:rPr>
  </w:style>
  <w:style w:type="paragraph" w:customStyle="1" w:styleId="Titolo1LTGliederung4">
    <w:name w:val="Titolo1~LT~Gliederung 4"/>
    <w:basedOn w:val="Titolo1LTGliederung3"/>
    <w:rsid w:val="002323B2"/>
    <w:pPr>
      <w:tabs>
        <w:tab w:val="clear" w:pos="1125"/>
        <w:tab w:val="clear" w:pos="2565"/>
        <w:tab w:val="clear" w:pos="4005"/>
        <w:tab w:val="clear" w:pos="5445"/>
        <w:tab w:val="clear" w:pos="6885"/>
        <w:tab w:val="clear" w:pos="8325"/>
        <w:tab w:val="clear" w:pos="9765"/>
        <w:tab w:val="clear" w:pos="11205"/>
        <w:tab w:val="clear" w:pos="12645"/>
        <w:tab w:val="clear" w:pos="14085"/>
        <w:tab w:val="left" w:pos="600"/>
        <w:tab w:val="left" w:pos="2040"/>
        <w:tab w:val="left" w:pos="3480"/>
        <w:tab w:val="left" w:pos="4920"/>
        <w:tab w:val="left" w:pos="6360"/>
        <w:tab w:val="left" w:pos="7800"/>
        <w:tab w:val="left" w:pos="9240"/>
        <w:tab w:val="left" w:pos="10680"/>
        <w:tab w:val="left" w:pos="12120"/>
        <w:tab w:val="left" w:pos="13560"/>
      </w:tabs>
      <w:spacing w:line="100" w:lineRule="atLeast"/>
    </w:pPr>
  </w:style>
  <w:style w:type="paragraph" w:customStyle="1" w:styleId="Titolo1LTGliederung5">
    <w:name w:val="Titolo1~LT~Gliederung 5"/>
    <w:basedOn w:val="Titolo1LTGliederung4"/>
    <w:rsid w:val="002323B2"/>
    <w:pPr>
      <w:tabs>
        <w:tab w:val="clear" w:pos="600"/>
        <w:tab w:val="clear" w:pos="2040"/>
        <w:tab w:val="clear" w:pos="3480"/>
        <w:tab w:val="clear" w:pos="4920"/>
        <w:tab w:val="clear" w:pos="6360"/>
        <w:tab w:val="clear" w:pos="7800"/>
        <w:tab w:val="clear" w:pos="9240"/>
        <w:tab w:val="clear" w:pos="10680"/>
        <w:tab w:val="clear" w:pos="12120"/>
        <w:tab w:val="clear" w:pos="13560"/>
        <w:tab w:val="left" w:pos="45"/>
        <w:tab w:val="left" w:pos="1485"/>
        <w:tab w:val="left" w:pos="2925"/>
        <w:tab w:val="left" w:pos="4365"/>
        <w:tab w:val="left" w:pos="5805"/>
        <w:tab w:val="left" w:pos="7245"/>
        <w:tab w:val="left" w:pos="8685"/>
        <w:tab w:val="left" w:pos="10125"/>
        <w:tab w:val="left" w:pos="11565"/>
        <w:tab w:val="left" w:pos="13005"/>
      </w:tabs>
    </w:pPr>
    <w:rPr>
      <w:sz w:val="24"/>
      <w:szCs w:val="24"/>
    </w:rPr>
  </w:style>
  <w:style w:type="paragraph" w:customStyle="1" w:styleId="Titolo1LTGliederung6">
    <w:name w:val="Titolo1~LT~Gliederung 6"/>
    <w:basedOn w:val="Titolo1LTGliederung5"/>
    <w:rsid w:val="002323B2"/>
  </w:style>
  <w:style w:type="paragraph" w:customStyle="1" w:styleId="Titolo1LTGliederung7">
    <w:name w:val="Titolo1~LT~Gliederung 7"/>
    <w:basedOn w:val="Titolo1LTGliederung6"/>
    <w:rsid w:val="002323B2"/>
  </w:style>
  <w:style w:type="paragraph" w:customStyle="1" w:styleId="Titolo1LTGliederung8">
    <w:name w:val="Titolo1~LT~Gliederung 8"/>
    <w:basedOn w:val="Titolo1LTGliederung7"/>
    <w:rsid w:val="002323B2"/>
  </w:style>
  <w:style w:type="paragraph" w:customStyle="1" w:styleId="Titolo1LTGliederung9">
    <w:name w:val="Titolo1~LT~Gliederung 9"/>
    <w:basedOn w:val="Titolo1LTGliederung8"/>
    <w:rsid w:val="002323B2"/>
  </w:style>
  <w:style w:type="paragraph" w:customStyle="1" w:styleId="Titolo1LTTitel">
    <w:name w:val="Titolo1~LT~Titel"/>
    <w:rsid w:val="002323B2"/>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spacing w:after="90"/>
    </w:pPr>
    <w:rPr>
      <w:lang w:eastAsia="ar-SA"/>
    </w:rPr>
  </w:style>
  <w:style w:type="paragraph" w:customStyle="1" w:styleId="Titolo1LTUntertitel">
    <w:name w:val="Titolo1~LT~Untertitel"/>
    <w:rsid w:val="002323B2"/>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spacing w:before="175" w:line="216" w:lineRule="auto"/>
      <w:jc w:val="center"/>
    </w:pPr>
    <w:rPr>
      <w:lang w:eastAsia="ar-SA"/>
    </w:rPr>
  </w:style>
  <w:style w:type="paragraph" w:customStyle="1" w:styleId="Titolo1LTNotizen">
    <w:name w:val="Titolo1~LT~Notizen"/>
    <w:rsid w:val="002323B2"/>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spacing w:before="90"/>
    </w:pPr>
    <w:rPr>
      <w:lang w:eastAsia="ar-SA"/>
    </w:rPr>
  </w:style>
  <w:style w:type="paragraph" w:customStyle="1" w:styleId="Titolo1LTHintergrundobjekte">
    <w:name w:val="Titolo1~LT~Hintergrundobjekte"/>
    <w:rsid w:val="002323B2"/>
    <w:pPr>
      <w:widowControl w:val="0"/>
      <w:suppressAutoHyphens/>
    </w:pPr>
    <w:rPr>
      <w:lang w:eastAsia="ar-SA"/>
    </w:rPr>
  </w:style>
  <w:style w:type="paragraph" w:customStyle="1" w:styleId="Titolo1LTHintergrund">
    <w:name w:val="Titolo1~LT~Hintergrund"/>
    <w:rsid w:val="002323B2"/>
    <w:pPr>
      <w:widowControl w:val="0"/>
      <w:suppressAutoHyphens/>
      <w:jc w:val="center"/>
    </w:pPr>
    <w:rPr>
      <w:lang w:eastAsia="ar-SA"/>
    </w:rPr>
  </w:style>
  <w:style w:type="paragraph" w:customStyle="1" w:styleId="Titolo2LTGliederung1">
    <w:name w:val="Titolo2~LT~Gliederung 1"/>
    <w:rsid w:val="002323B2"/>
    <w:pPr>
      <w:widowControl w:val="0"/>
      <w:tabs>
        <w:tab w:val="left" w:pos="840"/>
        <w:tab w:val="left" w:pos="2280"/>
        <w:tab w:val="left" w:pos="3720"/>
        <w:tab w:val="left" w:pos="5160"/>
        <w:tab w:val="left" w:pos="6600"/>
        <w:tab w:val="left" w:pos="8040"/>
        <w:tab w:val="left" w:pos="9480"/>
        <w:tab w:val="left" w:pos="10920"/>
        <w:tab w:val="left" w:pos="12360"/>
        <w:tab w:val="left" w:pos="13800"/>
        <w:tab w:val="left" w:pos="15240"/>
      </w:tabs>
      <w:suppressAutoHyphens/>
      <w:spacing w:before="175" w:line="216" w:lineRule="auto"/>
    </w:pPr>
    <w:rPr>
      <w:lang w:eastAsia="ar-SA"/>
    </w:rPr>
  </w:style>
  <w:style w:type="paragraph" w:customStyle="1" w:styleId="Titolo2LTGliederung2">
    <w:name w:val="Titolo2~LT~Gliederung 2"/>
    <w:basedOn w:val="Titolo2LTGliederung1"/>
    <w:rsid w:val="002323B2"/>
    <w:pPr>
      <w:tabs>
        <w:tab w:val="clear" w:pos="840"/>
        <w:tab w:val="clear" w:pos="2280"/>
        <w:tab w:val="clear" w:pos="3720"/>
        <w:tab w:val="clear" w:pos="5160"/>
        <w:tab w:val="clear" w:pos="6600"/>
        <w:tab w:val="clear" w:pos="8040"/>
        <w:tab w:val="clear" w:pos="9480"/>
        <w:tab w:val="clear" w:pos="10920"/>
        <w:tab w:val="clear" w:pos="12360"/>
        <w:tab w:val="clear" w:pos="13800"/>
        <w:tab w:val="clear" w:pos="15240"/>
        <w:tab w:val="left" w:pos="162"/>
        <w:tab w:val="left" w:pos="1602"/>
        <w:tab w:val="left" w:pos="3042"/>
        <w:tab w:val="left" w:pos="4482"/>
        <w:tab w:val="left" w:pos="5922"/>
        <w:tab w:val="left" w:pos="7362"/>
        <w:tab w:val="left" w:pos="8802"/>
        <w:tab w:val="left" w:pos="10242"/>
        <w:tab w:val="left" w:pos="11682"/>
        <w:tab w:val="left" w:pos="13122"/>
        <w:tab w:val="left" w:pos="14562"/>
      </w:tabs>
      <w:spacing w:before="0" w:line="336" w:lineRule="auto"/>
    </w:pPr>
  </w:style>
  <w:style w:type="paragraph" w:customStyle="1" w:styleId="Titolo2LTGliederung3">
    <w:name w:val="Titolo2~LT~Gliederung 3"/>
    <w:basedOn w:val="Titolo2LTGliederung2"/>
    <w:rsid w:val="002323B2"/>
    <w:pPr>
      <w:tabs>
        <w:tab w:val="clear" w:pos="162"/>
        <w:tab w:val="clear" w:pos="1602"/>
        <w:tab w:val="clear" w:pos="3042"/>
        <w:tab w:val="clear" w:pos="4482"/>
        <w:tab w:val="clear" w:pos="5922"/>
        <w:tab w:val="clear" w:pos="7362"/>
        <w:tab w:val="clear" w:pos="8802"/>
        <w:tab w:val="clear" w:pos="10242"/>
        <w:tab w:val="clear" w:pos="11682"/>
        <w:tab w:val="clear" w:pos="13122"/>
        <w:tab w:val="clear" w:pos="14562"/>
        <w:tab w:val="left" w:pos="1125"/>
        <w:tab w:val="left" w:pos="2565"/>
        <w:tab w:val="left" w:pos="4005"/>
        <w:tab w:val="left" w:pos="5445"/>
        <w:tab w:val="left" w:pos="6885"/>
        <w:tab w:val="left" w:pos="8325"/>
        <w:tab w:val="left" w:pos="9765"/>
        <w:tab w:val="left" w:pos="11205"/>
        <w:tab w:val="left" w:pos="12645"/>
        <w:tab w:val="left" w:pos="14085"/>
      </w:tabs>
      <w:spacing w:line="312" w:lineRule="auto"/>
    </w:pPr>
    <w:rPr>
      <w:sz w:val="36"/>
      <w:szCs w:val="36"/>
    </w:rPr>
  </w:style>
  <w:style w:type="paragraph" w:customStyle="1" w:styleId="Titolo2LTGliederung4">
    <w:name w:val="Titolo2~LT~Gliederung 4"/>
    <w:basedOn w:val="Titolo2LTGliederung3"/>
    <w:rsid w:val="002323B2"/>
    <w:pPr>
      <w:tabs>
        <w:tab w:val="clear" w:pos="1125"/>
        <w:tab w:val="clear" w:pos="2565"/>
        <w:tab w:val="clear" w:pos="4005"/>
        <w:tab w:val="clear" w:pos="5445"/>
        <w:tab w:val="clear" w:pos="6885"/>
        <w:tab w:val="clear" w:pos="8325"/>
        <w:tab w:val="clear" w:pos="9765"/>
        <w:tab w:val="clear" w:pos="11205"/>
        <w:tab w:val="clear" w:pos="12645"/>
        <w:tab w:val="clear" w:pos="14085"/>
        <w:tab w:val="left" w:pos="600"/>
        <w:tab w:val="left" w:pos="2040"/>
        <w:tab w:val="left" w:pos="3480"/>
        <w:tab w:val="left" w:pos="4920"/>
        <w:tab w:val="left" w:pos="6360"/>
        <w:tab w:val="left" w:pos="7800"/>
        <w:tab w:val="left" w:pos="9240"/>
        <w:tab w:val="left" w:pos="10680"/>
        <w:tab w:val="left" w:pos="12120"/>
        <w:tab w:val="left" w:pos="13560"/>
      </w:tabs>
      <w:spacing w:line="100" w:lineRule="atLeast"/>
    </w:pPr>
  </w:style>
  <w:style w:type="paragraph" w:customStyle="1" w:styleId="Titolo2LTGliederung5">
    <w:name w:val="Titolo2~LT~Gliederung 5"/>
    <w:basedOn w:val="Titolo2LTGliederung4"/>
    <w:rsid w:val="002323B2"/>
    <w:pPr>
      <w:tabs>
        <w:tab w:val="clear" w:pos="600"/>
        <w:tab w:val="clear" w:pos="2040"/>
        <w:tab w:val="clear" w:pos="3480"/>
        <w:tab w:val="clear" w:pos="4920"/>
        <w:tab w:val="clear" w:pos="6360"/>
        <w:tab w:val="clear" w:pos="7800"/>
        <w:tab w:val="clear" w:pos="9240"/>
        <w:tab w:val="clear" w:pos="10680"/>
        <w:tab w:val="clear" w:pos="12120"/>
        <w:tab w:val="clear" w:pos="13560"/>
        <w:tab w:val="left" w:pos="45"/>
        <w:tab w:val="left" w:pos="1485"/>
        <w:tab w:val="left" w:pos="2925"/>
        <w:tab w:val="left" w:pos="4365"/>
        <w:tab w:val="left" w:pos="5805"/>
        <w:tab w:val="left" w:pos="7245"/>
        <w:tab w:val="left" w:pos="8685"/>
        <w:tab w:val="left" w:pos="10125"/>
        <w:tab w:val="left" w:pos="11565"/>
        <w:tab w:val="left" w:pos="13005"/>
      </w:tabs>
    </w:pPr>
    <w:rPr>
      <w:sz w:val="24"/>
      <w:szCs w:val="24"/>
    </w:rPr>
  </w:style>
  <w:style w:type="paragraph" w:customStyle="1" w:styleId="Titolo2LTGliederung6">
    <w:name w:val="Titolo2~LT~Gliederung 6"/>
    <w:basedOn w:val="Titolo2LTGliederung5"/>
    <w:rsid w:val="002323B2"/>
  </w:style>
  <w:style w:type="paragraph" w:customStyle="1" w:styleId="Titolo2LTGliederung7">
    <w:name w:val="Titolo2~LT~Gliederung 7"/>
    <w:basedOn w:val="Titolo2LTGliederung6"/>
    <w:rsid w:val="002323B2"/>
  </w:style>
  <w:style w:type="paragraph" w:customStyle="1" w:styleId="Titolo2LTGliederung8">
    <w:name w:val="Titolo2~LT~Gliederung 8"/>
    <w:basedOn w:val="Titolo2LTGliederung7"/>
    <w:rsid w:val="002323B2"/>
  </w:style>
  <w:style w:type="paragraph" w:customStyle="1" w:styleId="Titolo2LTGliederung9">
    <w:name w:val="Titolo2~LT~Gliederung 9"/>
    <w:basedOn w:val="Titolo2LTGliederung8"/>
    <w:rsid w:val="002323B2"/>
  </w:style>
  <w:style w:type="paragraph" w:customStyle="1" w:styleId="Titolo2LTTitel">
    <w:name w:val="Titolo2~LT~Titel"/>
    <w:rsid w:val="002323B2"/>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spacing w:after="90"/>
    </w:pPr>
    <w:rPr>
      <w:lang w:eastAsia="ar-SA"/>
    </w:rPr>
  </w:style>
  <w:style w:type="paragraph" w:customStyle="1" w:styleId="Titolo2LTUntertitel">
    <w:name w:val="Titolo2~LT~Untertitel"/>
    <w:rsid w:val="002323B2"/>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spacing w:before="175" w:line="216" w:lineRule="auto"/>
      <w:jc w:val="center"/>
    </w:pPr>
    <w:rPr>
      <w:lang w:eastAsia="ar-SA"/>
    </w:rPr>
  </w:style>
  <w:style w:type="paragraph" w:customStyle="1" w:styleId="Titolo2LTNotizen">
    <w:name w:val="Titolo2~LT~Notizen"/>
    <w:rsid w:val="002323B2"/>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spacing w:before="90"/>
    </w:pPr>
    <w:rPr>
      <w:lang w:eastAsia="ar-SA"/>
    </w:rPr>
  </w:style>
  <w:style w:type="paragraph" w:customStyle="1" w:styleId="Titolo2LTHintergrundobjekte">
    <w:name w:val="Titolo2~LT~Hintergrundobjekte"/>
    <w:rsid w:val="002323B2"/>
    <w:pPr>
      <w:widowControl w:val="0"/>
      <w:suppressAutoHyphens/>
    </w:pPr>
    <w:rPr>
      <w:lang w:eastAsia="ar-SA"/>
    </w:rPr>
  </w:style>
  <w:style w:type="paragraph" w:customStyle="1" w:styleId="Titolo2LTHintergrund">
    <w:name w:val="Titolo2~LT~Hintergrund"/>
    <w:rsid w:val="002323B2"/>
    <w:pPr>
      <w:widowControl w:val="0"/>
      <w:suppressAutoHyphens/>
      <w:jc w:val="center"/>
    </w:pPr>
    <w:rPr>
      <w:lang w:eastAsia="ar-SA"/>
    </w:rPr>
  </w:style>
  <w:style w:type="paragraph" w:customStyle="1" w:styleId="Titolo3LTGliederung1">
    <w:name w:val="Titolo3~LT~Gliederung 1"/>
    <w:rsid w:val="002323B2"/>
    <w:pPr>
      <w:widowControl w:val="0"/>
      <w:tabs>
        <w:tab w:val="left" w:pos="840"/>
        <w:tab w:val="left" w:pos="2280"/>
        <w:tab w:val="left" w:pos="3720"/>
        <w:tab w:val="left" w:pos="5160"/>
        <w:tab w:val="left" w:pos="6600"/>
        <w:tab w:val="left" w:pos="8040"/>
        <w:tab w:val="left" w:pos="9480"/>
        <w:tab w:val="left" w:pos="10920"/>
        <w:tab w:val="left" w:pos="12360"/>
        <w:tab w:val="left" w:pos="13800"/>
        <w:tab w:val="left" w:pos="15240"/>
      </w:tabs>
      <w:suppressAutoHyphens/>
      <w:spacing w:before="175" w:line="216" w:lineRule="auto"/>
    </w:pPr>
    <w:rPr>
      <w:lang w:eastAsia="ar-SA"/>
    </w:rPr>
  </w:style>
  <w:style w:type="paragraph" w:customStyle="1" w:styleId="Titolo3LTGliederung2">
    <w:name w:val="Titolo3~LT~Gliederung 2"/>
    <w:basedOn w:val="Titolo3LTGliederung1"/>
    <w:rsid w:val="002323B2"/>
    <w:pPr>
      <w:tabs>
        <w:tab w:val="clear" w:pos="840"/>
        <w:tab w:val="clear" w:pos="2280"/>
        <w:tab w:val="clear" w:pos="3720"/>
        <w:tab w:val="clear" w:pos="5160"/>
        <w:tab w:val="clear" w:pos="6600"/>
        <w:tab w:val="clear" w:pos="8040"/>
        <w:tab w:val="clear" w:pos="9480"/>
        <w:tab w:val="clear" w:pos="10920"/>
        <w:tab w:val="clear" w:pos="12360"/>
        <w:tab w:val="clear" w:pos="13800"/>
        <w:tab w:val="clear" w:pos="15240"/>
        <w:tab w:val="left" w:pos="162"/>
        <w:tab w:val="left" w:pos="1602"/>
        <w:tab w:val="left" w:pos="3042"/>
        <w:tab w:val="left" w:pos="4482"/>
        <w:tab w:val="left" w:pos="5922"/>
        <w:tab w:val="left" w:pos="7362"/>
        <w:tab w:val="left" w:pos="8802"/>
        <w:tab w:val="left" w:pos="10242"/>
        <w:tab w:val="left" w:pos="11682"/>
        <w:tab w:val="left" w:pos="13122"/>
        <w:tab w:val="left" w:pos="14562"/>
      </w:tabs>
      <w:spacing w:before="0" w:line="336" w:lineRule="auto"/>
    </w:pPr>
  </w:style>
  <w:style w:type="paragraph" w:customStyle="1" w:styleId="Titolo3LTGliederung3">
    <w:name w:val="Titolo3~LT~Gliederung 3"/>
    <w:basedOn w:val="Titolo3LTGliederung2"/>
    <w:rsid w:val="002323B2"/>
    <w:pPr>
      <w:tabs>
        <w:tab w:val="clear" w:pos="162"/>
        <w:tab w:val="clear" w:pos="1602"/>
        <w:tab w:val="clear" w:pos="3042"/>
        <w:tab w:val="clear" w:pos="4482"/>
        <w:tab w:val="clear" w:pos="5922"/>
        <w:tab w:val="clear" w:pos="7362"/>
        <w:tab w:val="clear" w:pos="8802"/>
        <w:tab w:val="clear" w:pos="10242"/>
        <w:tab w:val="clear" w:pos="11682"/>
        <w:tab w:val="clear" w:pos="13122"/>
        <w:tab w:val="clear" w:pos="14562"/>
        <w:tab w:val="left" w:pos="1125"/>
        <w:tab w:val="left" w:pos="2565"/>
        <w:tab w:val="left" w:pos="4005"/>
        <w:tab w:val="left" w:pos="5445"/>
        <w:tab w:val="left" w:pos="6885"/>
        <w:tab w:val="left" w:pos="8325"/>
        <w:tab w:val="left" w:pos="9765"/>
        <w:tab w:val="left" w:pos="11205"/>
        <w:tab w:val="left" w:pos="12645"/>
        <w:tab w:val="left" w:pos="14085"/>
      </w:tabs>
      <w:spacing w:line="312" w:lineRule="auto"/>
    </w:pPr>
    <w:rPr>
      <w:sz w:val="36"/>
      <w:szCs w:val="36"/>
    </w:rPr>
  </w:style>
  <w:style w:type="paragraph" w:customStyle="1" w:styleId="Titolo3LTGliederung4">
    <w:name w:val="Titolo3~LT~Gliederung 4"/>
    <w:basedOn w:val="Titolo3LTGliederung3"/>
    <w:rsid w:val="002323B2"/>
    <w:pPr>
      <w:tabs>
        <w:tab w:val="clear" w:pos="1125"/>
        <w:tab w:val="clear" w:pos="2565"/>
        <w:tab w:val="clear" w:pos="4005"/>
        <w:tab w:val="clear" w:pos="5445"/>
        <w:tab w:val="clear" w:pos="6885"/>
        <w:tab w:val="clear" w:pos="8325"/>
        <w:tab w:val="clear" w:pos="9765"/>
        <w:tab w:val="clear" w:pos="11205"/>
        <w:tab w:val="clear" w:pos="12645"/>
        <w:tab w:val="clear" w:pos="14085"/>
        <w:tab w:val="left" w:pos="600"/>
        <w:tab w:val="left" w:pos="2040"/>
        <w:tab w:val="left" w:pos="3480"/>
        <w:tab w:val="left" w:pos="4920"/>
        <w:tab w:val="left" w:pos="6360"/>
        <w:tab w:val="left" w:pos="7800"/>
        <w:tab w:val="left" w:pos="9240"/>
        <w:tab w:val="left" w:pos="10680"/>
        <w:tab w:val="left" w:pos="12120"/>
        <w:tab w:val="left" w:pos="13560"/>
      </w:tabs>
      <w:spacing w:line="100" w:lineRule="atLeast"/>
    </w:pPr>
  </w:style>
  <w:style w:type="paragraph" w:customStyle="1" w:styleId="Titolo3LTGliederung5">
    <w:name w:val="Titolo3~LT~Gliederung 5"/>
    <w:basedOn w:val="Titolo3LTGliederung4"/>
    <w:rsid w:val="002323B2"/>
    <w:pPr>
      <w:tabs>
        <w:tab w:val="clear" w:pos="600"/>
        <w:tab w:val="clear" w:pos="2040"/>
        <w:tab w:val="clear" w:pos="3480"/>
        <w:tab w:val="clear" w:pos="4920"/>
        <w:tab w:val="clear" w:pos="6360"/>
        <w:tab w:val="clear" w:pos="7800"/>
        <w:tab w:val="clear" w:pos="9240"/>
        <w:tab w:val="clear" w:pos="10680"/>
        <w:tab w:val="clear" w:pos="12120"/>
        <w:tab w:val="clear" w:pos="13560"/>
        <w:tab w:val="left" w:pos="45"/>
        <w:tab w:val="left" w:pos="1485"/>
        <w:tab w:val="left" w:pos="2925"/>
        <w:tab w:val="left" w:pos="4365"/>
        <w:tab w:val="left" w:pos="5805"/>
        <w:tab w:val="left" w:pos="7245"/>
        <w:tab w:val="left" w:pos="8685"/>
        <w:tab w:val="left" w:pos="10125"/>
        <w:tab w:val="left" w:pos="11565"/>
        <w:tab w:val="left" w:pos="13005"/>
      </w:tabs>
    </w:pPr>
    <w:rPr>
      <w:sz w:val="24"/>
      <w:szCs w:val="24"/>
    </w:rPr>
  </w:style>
  <w:style w:type="paragraph" w:customStyle="1" w:styleId="Titolo3LTGliederung6">
    <w:name w:val="Titolo3~LT~Gliederung 6"/>
    <w:basedOn w:val="Titolo3LTGliederung5"/>
    <w:rsid w:val="002323B2"/>
  </w:style>
  <w:style w:type="paragraph" w:customStyle="1" w:styleId="Titolo3LTGliederung7">
    <w:name w:val="Titolo3~LT~Gliederung 7"/>
    <w:basedOn w:val="Titolo3LTGliederung6"/>
    <w:rsid w:val="002323B2"/>
  </w:style>
  <w:style w:type="paragraph" w:customStyle="1" w:styleId="Titolo3LTGliederung8">
    <w:name w:val="Titolo3~LT~Gliederung 8"/>
    <w:basedOn w:val="Titolo3LTGliederung7"/>
    <w:rsid w:val="002323B2"/>
  </w:style>
  <w:style w:type="paragraph" w:customStyle="1" w:styleId="Titolo3LTGliederung9">
    <w:name w:val="Titolo3~LT~Gliederung 9"/>
    <w:basedOn w:val="Titolo3LTGliederung8"/>
    <w:rsid w:val="002323B2"/>
  </w:style>
  <w:style w:type="paragraph" w:customStyle="1" w:styleId="Titolo3LTTitel">
    <w:name w:val="Titolo3~LT~Titel"/>
    <w:rsid w:val="002323B2"/>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spacing w:after="90"/>
    </w:pPr>
    <w:rPr>
      <w:lang w:eastAsia="ar-SA"/>
    </w:rPr>
  </w:style>
  <w:style w:type="paragraph" w:customStyle="1" w:styleId="Titolo3LTUntertitel">
    <w:name w:val="Titolo3~LT~Untertitel"/>
    <w:rsid w:val="002323B2"/>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spacing w:before="175" w:line="216" w:lineRule="auto"/>
      <w:jc w:val="center"/>
    </w:pPr>
    <w:rPr>
      <w:lang w:eastAsia="ar-SA"/>
    </w:rPr>
  </w:style>
  <w:style w:type="paragraph" w:customStyle="1" w:styleId="Titolo3LTNotizen">
    <w:name w:val="Titolo3~LT~Notizen"/>
    <w:rsid w:val="002323B2"/>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spacing w:before="90"/>
    </w:pPr>
    <w:rPr>
      <w:lang w:eastAsia="ar-SA"/>
    </w:rPr>
  </w:style>
  <w:style w:type="paragraph" w:customStyle="1" w:styleId="Titolo3LTHintergrundobjekte">
    <w:name w:val="Titolo3~LT~Hintergrundobjekte"/>
    <w:rsid w:val="002323B2"/>
    <w:pPr>
      <w:widowControl w:val="0"/>
      <w:suppressAutoHyphens/>
    </w:pPr>
    <w:rPr>
      <w:lang w:eastAsia="ar-SA"/>
    </w:rPr>
  </w:style>
  <w:style w:type="paragraph" w:customStyle="1" w:styleId="Titolo3LTHintergrund">
    <w:name w:val="Titolo3~LT~Hintergrund"/>
    <w:rsid w:val="002323B2"/>
    <w:pPr>
      <w:widowControl w:val="0"/>
      <w:suppressAutoHyphens/>
      <w:jc w:val="center"/>
    </w:pPr>
    <w:rPr>
      <w:lang w:eastAsia="ar-SA"/>
    </w:rPr>
  </w:style>
  <w:style w:type="paragraph" w:customStyle="1" w:styleId="Titolo4LTGliederung1">
    <w:name w:val="Titolo4~LT~Gliederung 1"/>
    <w:rsid w:val="002323B2"/>
    <w:pPr>
      <w:widowControl w:val="0"/>
      <w:tabs>
        <w:tab w:val="left" w:pos="840"/>
        <w:tab w:val="left" w:pos="2280"/>
        <w:tab w:val="left" w:pos="3720"/>
        <w:tab w:val="left" w:pos="5160"/>
        <w:tab w:val="left" w:pos="6600"/>
        <w:tab w:val="left" w:pos="8040"/>
        <w:tab w:val="left" w:pos="9480"/>
        <w:tab w:val="left" w:pos="10920"/>
        <w:tab w:val="left" w:pos="12360"/>
        <w:tab w:val="left" w:pos="13800"/>
        <w:tab w:val="left" w:pos="15240"/>
      </w:tabs>
      <w:suppressAutoHyphens/>
      <w:spacing w:before="175" w:line="216" w:lineRule="auto"/>
    </w:pPr>
    <w:rPr>
      <w:lang w:eastAsia="ar-SA"/>
    </w:rPr>
  </w:style>
  <w:style w:type="paragraph" w:customStyle="1" w:styleId="Titolo4LTGliederung2">
    <w:name w:val="Titolo4~LT~Gliederung 2"/>
    <w:basedOn w:val="Titolo4LTGliederung1"/>
    <w:rsid w:val="002323B2"/>
    <w:pPr>
      <w:tabs>
        <w:tab w:val="clear" w:pos="840"/>
        <w:tab w:val="clear" w:pos="2280"/>
        <w:tab w:val="clear" w:pos="3720"/>
        <w:tab w:val="clear" w:pos="5160"/>
        <w:tab w:val="clear" w:pos="6600"/>
        <w:tab w:val="clear" w:pos="8040"/>
        <w:tab w:val="clear" w:pos="9480"/>
        <w:tab w:val="clear" w:pos="10920"/>
        <w:tab w:val="clear" w:pos="12360"/>
        <w:tab w:val="clear" w:pos="13800"/>
        <w:tab w:val="clear" w:pos="15240"/>
        <w:tab w:val="left" w:pos="162"/>
        <w:tab w:val="left" w:pos="1602"/>
        <w:tab w:val="left" w:pos="3042"/>
        <w:tab w:val="left" w:pos="4482"/>
        <w:tab w:val="left" w:pos="5922"/>
        <w:tab w:val="left" w:pos="7362"/>
        <w:tab w:val="left" w:pos="8802"/>
        <w:tab w:val="left" w:pos="10242"/>
        <w:tab w:val="left" w:pos="11682"/>
        <w:tab w:val="left" w:pos="13122"/>
        <w:tab w:val="left" w:pos="14562"/>
      </w:tabs>
      <w:spacing w:before="0" w:line="336" w:lineRule="auto"/>
    </w:pPr>
  </w:style>
  <w:style w:type="paragraph" w:customStyle="1" w:styleId="Titolo4LTGliederung3">
    <w:name w:val="Titolo4~LT~Gliederung 3"/>
    <w:basedOn w:val="Titolo4LTGliederung2"/>
    <w:rsid w:val="002323B2"/>
    <w:pPr>
      <w:tabs>
        <w:tab w:val="clear" w:pos="162"/>
        <w:tab w:val="clear" w:pos="1602"/>
        <w:tab w:val="clear" w:pos="3042"/>
        <w:tab w:val="clear" w:pos="4482"/>
        <w:tab w:val="clear" w:pos="5922"/>
        <w:tab w:val="clear" w:pos="7362"/>
        <w:tab w:val="clear" w:pos="8802"/>
        <w:tab w:val="clear" w:pos="10242"/>
        <w:tab w:val="clear" w:pos="11682"/>
        <w:tab w:val="clear" w:pos="13122"/>
        <w:tab w:val="clear" w:pos="14562"/>
        <w:tab w:val="left" w:pos="1125"/>
        <w:tab w:val="left" w:pos="2565"/>
        <w:tab w:val="left" w:pos="4005"/>
        <w:tab w:val="left" w:pos="5445"/>
        <w:tab w:val="left" w:pos="6885"/>
        <w:tab w:val="left" w:pos="8325"/>
        <w:tab w:val="left" w:pos="9765"/>
        <w:tab w:val="left" w:pos="11205"/>
        <w:tab w:val="left" w:pos="12645"/>
        <w:tab w:val="left" w:pos="14085"/>
      </w:tabs>
      <w:spacing w:line="312" w:lineRule="auto"/>
    </w:pPr>
    <w:rPr>
      <w:sz w:val="36"/>
      <w:szCs w:val="36"/>
    </w:rPr>
  </w:style>
  <w:style w:type="paragraph" w:customStyle="1" w:styleId="Titolo4LTGliederung4">
    <w:name w:val="Titolo4~LT~Gliederung 4"/>
    <w:basedOn w:val="Titolo4LTGliederung3"/>
    <w:rsid w:val="002323B2"/>
    <w:pPr>
      <w:tabs>
        <w:tab w:val="clear" w:pos="1125"/>
        <w:tab w:val="clear" w:pos="2565"/>
        <w:tab w:val="clear" w:pos="4005"/>
        <w:tab w:val="clear" w:pos="5445"/>
        <w:tab w:val="clear" w:pos="6885"/>
        <w:tab w:val="clear" w:pos="8325"/>
        <w:tab w:val="clear" w:pos="9765"/>
        <w:tab w:val="clear" w:pos="11205"/>
        <w:tab w:val="clear" w:pos="12645"/>
        <w:tab w:val="clear" w:pos="14085"/>
        <w:tab w:val="left" w:pos="600"/>
        <w:tab w:val="left" w:pos="2040"/>
        <w:tab w:val="left" w:pos="3480"/>
        <w:tab w:val="left" w:pos="4920"/>
        <w:tab w:val="left" w:pos="6360"/>
        <w:tab w:val="left" w:pos="7800"/>
        <w:tab w:val="left" w:pos="9240"/>
        <w:tab w:val="left" w:pos="10680"/>
        <w:tab w:val="left" w:pos="12120"/>
        <w:tab w:val="left" w:pos="13560"/>
      </w:tabs>
      <w:spacing w:line="100" w:lineRule="atLeast"/>
    </w:pPr>
  </w:style>
  <w:style w:type="paragraph" w:customStyle="1" w:styleId="Titolo4LTGliederung5">
    <w:name w:val="Titolo4~LT~Gliederung 5"/>
    <w:basedOn w:val="Titolo4LTGliederung4"/>
    <w:rsid w:val="002323B2"/>
    <w:pPr>
      <w:tabs>
        <w:tab w:val="clear" w:pos="600"/>
        <w:tab w:val="clear" w:pos="2040"/>
        <w:tab w:val="clear" w:pos="3480"/>
        <w:tab w:val="clear" w:pos="4920"/>
        <w:tab w:val="clear" w:pos="6360"/>
        <w:tab w:val="clear" w:pos="7800"/>
        <w:tab w:val="clear" w:pos="9240"/>
        <w:tab w:val="clear" w:pos="10680"/>
        <w:tab w:val="clear" w:pos="12120"/>
        <w:tab w:val="clear" w:pos="13560"/>
        <w:tab w:val="left" w:pos="45"/>
        <w:tab w:val="left" w:pos="1485"/>
        <w:tab w:val="left" w:pos="2925"/>
        <w:tab w:val="left" w:pos="4365"/>
        <w:tab w:val="left" w:pos="5805"/>
        <w:tab w:val="left" w:pos="7245"/>
        <w:tab w:val="left" w:pos="8685"/>
        <w:tab w:val="left" w:pos="10125"/>
        <w:tab w:val="left" w:pos="11565"/>
        <w:tab w:val="left" w:pos="13005"/>
      </w:tabs>
    </w:pPr>
    <w:rPr>
      <w:sz w:val="24"/>
      <w:szCs w:val="24"/>
    </w:rPr>
  </w:style>
  <w:style w:type="paragraph" w:customStyle="1" w:styleId="Titolo4LTGliederung6">
    <w:name w:val="Titolo4~LT~Gliederung 6"/>
    <w:basedOn w:val="Titolo4LTGliederung5"/>
    <w:rsid w:val="002323B2"/>
  </w:style>
  <w:style w:type="paragraph" w:customStyle="1" w:styleId="Titolo4LTGliederung7">
    <w:name w:val="Titolo4~LT~Gliederung 7"/>
    <w:basedOn w:val="Titolo4LTGliederung6"/>
    <w:rsid w:val="002323B2"/>
  </w:style>
  <w:style w:type="paragraph" w:customStyle="1" w:styleId="Titolo4LTGliederung8">
    <w:name w:val="Titolo4~LT~Gliederung 8"/>
    <w:basedOn w:val="Titolo4LTGliederung7"/>
    <w:rsid w:val="002323B2"/>
  </w:style>
  <w:style w:type="paragraph" w:customStyle="1" w:styleId="Titolo4LTGliederung9">
    <w:name w:val="Titolo4~LT~Gliederung 9"/>
    <w:basedOn w:val="Titolo4LTGliederung8"/>
    <w:rsid w:val="002323B2"/>
  </w:style>
  <w:style w:type="paragraph" w:customStyle="1" w:styleId="Titolo4LTTitel">
    <w:name w:val="Titolo4~LT~Titel"/>
    <w:rsid w:val="002323B2"/>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spacing w:after="90"/>
    </w:pPr>
    <w:rPr>
      <w:lang w:eastAsia="ar-SA"/>
    </w:rPr>
  </w:style>
  <w:style w:type="paragraph" w:customStyle="1" w:styleId="Titolo4LTUntertitel">
    <w:name w:val="Titolo4~LT~Untertitel"/>
    <w:rsid w:val="002323B2"/>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spacing w:before="175" w:line="216" w:lineRule="auto"/>
      <w:jc w:val="center"/>
    </w:pPr>
    <w:rPr>
      <w:lang w:eastAsia="ar-SA"/>
    </w:rPr>
  </w:style>
  <w:style w:type="paragraph" w:customStyle="1" w:styleId="Titolo4LTNotizen">
    <w:name w:val="Titolo4~LT~Notizen"/>
    <w:rsid w:val="002323B2"/>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spacing w:before="90"/>
    </w:pPr>
    <w:rPr>
      <w:lang w:eastAsia="ar-SA"/>
    </w:rPr>
  </w:style>
  <w:style w:type="paragraph" w:customStyle="1" w:styleId="Titolo4LTHintergrundobjekte">
    <w:name w:val="Titolo4~LT~Hintergrundobjekte"/>
    <w:rsid w:val="002323B2"/>
    <w:pPr>
      <w:widowControl w:val="0"/>
      <w:suppressAutoHyphens/>
    </w:pPr>
    <w:rPr>
      <w:lang w:eastAsia="ar-SA"/>
    </w:rPr>
  </w:style>
  <w:style w:type="paragraph" w:customStyle="1" w:styleId="Titolo4LTHintergrund">
    <w:name w:val="Titolo4~LT~Hintergrund"/>
    <w:rsid w:val="002323B2"/>
    <w:pPr>
      <w:widowControl w:val="0"/>
      <w:suppressAutoHyphens/>
      <w:jc w:val="center"/>
    </w:pPr>
    <w:rPr>
      <w:lang w:eastAsia="ar-SA"/>
    </w:rPr>
  </w:style>
  <w:style w:type="paragraph" w:customStyle="1" w:styleId="Titolo5LTGliederung1">
    <w:name w:val="Titolo5~LT~Gliederung 1"/>
    <w:rsid w:val="002323B2"/>
    <w:pPr>
      <w:widowControl w:val="0"/>
      <w:tabs>
        <w:tab w:val="left" w:pos="840"/>
        <w:tab w:val="left" w:pos="2280"/>
        <w:tab w:val="left" w:pos="3720"/>
        <w:tab w:val="left" w:pos="5160"/>
        <w:tab w:val="left" w:pos="6600"/>
        <w:tab w:val="left" w:pos="8040"/>
        <w:tab w:val="left" w:pos="9480"/>
        <w:tab w:val="left" w:pos="10920"/>
        <w:tab w:val="left" w:pos="12360"/>
        <w:tab w:val="left" w:pos="13800"/>
        <w:tab w:val="left" w:pos="15240"/>
      </w:tabs>
      <w:suppressAutoHyphens/>
      <w:spacing w:before="175" w:line="216" w:lineRule="auto"/>
    </w:pPr>
    <w:rPr>
      <w:lang w:eastAsia="ar-SA"/>
    </w:rPr>
  </w:style>
  <w:style w:type="paragraph" w:customStyle="1" w:styleId="Titolo5LTGliederung2">
    <w:name w:val="Titolo5~LT~Gliederung 2"/>
    <w:basedOn w:val="Titolo5LTGliederung1"/>
    <w:rsid w:val="002323B2"/>
    <w:pPr>
      <w:tabs>
        <w:tab w:val="clear" w:pos="840"/>
        <w:tab w:val="clear" w:pos="2280"/>
        <w:tab w:val="clear" w:pos="3720"/>
        <w:tab w:val="clear" w:pos="5160"/>
        <w:tab w:val="clear" w:pos="6600"/>
        <w:tab w:val="clear" w:pos="8040"/>
        <w:tab w:val="clear" w:pos="9480"/>
        <w:tab w:val="clear" w:pos="10920"/>
        <w:tab w:val="clear" w:pos="12360"/>
        <w:tab w:val="clear" w:pos="13800"/>
        <w:tab w:val="clear" w:pos="15240"/>
        <w:tab w:val="left" w:pos="162"/>
        <w:tab w:val="left" w:pos="1602"/>
        <w:tab w:val="left" w:pos="3042"/>
        <w:tab w:val="left" w:pos="4482"/>
        <w:tab w:val="left" w:pos="5922"/>
        <w:tab w:val="left" w:pos="7362"/>
        <w:tab w:val="left" w:pos="8802"/>
        <w:tab w:val="left" w:pos="10242"/>
        <w:tab w:val="left" w:pos="11682"/>
        <w:tab w:val="left" w:pos="13122"/>
        <w:tab w:val="left" w:pos="14562"/>
      </w:tabs>
      <w:spacing w:before="0" w:line="336" w:lineRule="auto"/>
    </w:pPr>
  </w:style>
  <w:style w:type="paragraph" w:customStyle="1" w:styleId="Titolo5LTGliederung3">
    <w:name w:val="Titolo5~LT~Gliederung 3"/>
    <w:basedOn w:val="Titolo5LTGliederung2"/>
    <w:rsid w:val="002323B2"/>
    <w:pPr>
      <w:tabs>
        <w:tab w:val="clear" w:pos="162"/>
        <w:tab w:val="clear" w:pos="1602"/>
        <w:tab w:val="clear" w:pos="3042"/>
        <w:tab w:val="clear" w:pos="4482"/>
        <w:tab w:val="clear" w:pos="5922"/>
        <w:tab w:val="clear" w:pos="7362"/>
        <w:tab w:val="clear" w:pos="8802"/>
        <w:tab w:val="clear" w:pos="10242"/>
        <w:tab w:val="clear" w:pos="11682"/>
        <w:tab w:val="clear" w:pos="13122"/>
        <w:tab w:val="clear" w:pos="14562"/>
        <w:tab w:val="left" w:pos="1125"/>
        <w:tab w:val="left" w:pos="2565"/>
        <w:tab w:val="left" w:pos="4005"/>
        <w:tab w:val="left" w:pos="5445"/>
        <w:tab w:val="left" w:pos="6885"/>
        <w:tab w:val="left" w:pos="8325"/>
        <w:tab w:val="left" w:pos="9765"/>
        <w:tab w:val="left" w:pos="11205"/>
        <w:tab w:val="left" w:pos="12645"/>
        <w:tab w:val="left" w:pos="14085"/>
      </w:tabs>
      <w:spacing w:line="312" w:lineRule="auto"/>
    </w:pPr>
    <w:rPr>
      <w:sz w:val="36"/>
      <w:szCs w:val="36"/>
    </w:rPr>
  </w:style>
  <w:style w:type="paragraph" w:customStyle="1" w:styleId="Titolo5LTGliederung4">
    <w:name w:val="Titolo5~LT~Gliederung 4"/>
    <w:basedOn w:val="Titolo5LTGliederung3"/>
    <w:rsid w:val="002323B2"/>
    <w:pPr>
      <w:tabs>
        <w:tab w:val="clear" w:pos="1125"/>
        <w:tab w:val="clear" w:pos="2565"/>
        <w:tab w:val="clear" w:pos="4005"/>
        <w:tab w:val="clear" w:pos="5445"/>
        <w:tab w:val="clear" w:pos="6885"/>
        <w:tab w:val="clear" w:pos="8325"/>
        <w:tab w:val="clear" w:pos="9765"/>
        <w:tab w:val="clear" w:pos="11205"/>
        <w:tab w:val="clear" w:pos="12645"/>
        <w:tab w:val="clear" w:pos="14085"/>
        <w:tab w:val="left" w:pos="600"/>
        <w:tab w:val="left" w:pos="2040"/>
        <w:tab w:val="left" w:pos="3480"/>
        <w:tab w:val="left" w:pos="4920"/>
        <w:tab w:val="left" w:pos="6360"/>
        <w:tab w:val="left" w:pos="7800"/>
        <w:tab w:val="left" w:pos="9240"/>
        <w:tab w:val="left" w:pos="10680"/>
        <w:tab w:val="left" w:pos="12120"/>
        <w:tab w:val="left" w:pos="13560"/>
      </w:tabs>
      <w:spacing w:line="100" w:lineRule="atLeast"/>
    </w:pPr>
  </w:style>
  <w:style w:type="paragraph" w:customStyle="1" w:styleId="Titolo5LTGliederung5">
    <w:name w:val="Titolo5~LT~Gliederung 5"/>
    <w:basedOn w:val="Titolo5LTGliederung4"/>
    <w:rsid w:val="002323B2"/>
    <w:pPr>
      <w:tabs>
        <w:tab w:val="clear" w:pos="600"/>
        <w:tab w:val="clear" w:pos="2040"/>
        <w:tab w:val="clear" w:pos="3480"/>
        <w:tab w:val="clear" w:pos="4920"/>
        <w:tab w:val="clear" w:pos="6360"/>
        <w:tab w:val="clear" w:pos="7800"/>
        <w:tab w:val="clear" w:pos="9240"/>
        <w:tab w:val="clear" w:pos="10680"/>
        <w:tab w:val="clear" w:pos="12120"/>
        <w:tab w:val="clear" w:pos="13560"/>
        <w:tab w:val="left" w:pos="45"/>
        <w:tab w:val="left" w:pos="1485"/>
        <w:tab w:val="left" w:pos="2925"/>
        <w:tab w:val="left" w:pos="4365"/>
        <w:tab w:val="left" w:pos="5805"/>
        <w:tab w:val="left" w:pos="7245"/>
        <w:tab w:val="left" w:pos="8685"/>
        <w:tab w:val="left" w:pos="10125"/>
        <w:tab w:val="left" w:pos="11565"/>
        <w:tab w:val="left" w:pos="13005"/>
      </w:tabs>
    </w:pPr>
    <w:rPr>
      <w:sz w:val="24"/>
      <w:szCs w:val="24"/>
    </w:rPr>
  </w:style>
  <w:style w:type="paragraph" w:customStyle="1" w:styleId="Titolo5LTGliederung6">
    <w:name w:val="Titolo5~LT~Gliederung 6"/>
    <w:basedOn w:val="Titolo5LTGliederung5"/>
    <w:rsid w:val="002323B2"/>
  </w:style>
  <w:style w:type="paragraph" w:customStyle="1" w:styleId="Titolo5LTGliederung7">
    <w:name w:val="Titolo5~LT~Gliederung 7"/>
    <w:basedOn w:val="Titolo5LTGliederung6"/>
    <w:rsid w:val="002323B2"/>
  </w:style>
  <w:style w:type="paragraph" w:customStyle="1" w:styleId="Titolo5LTGliederung8">
    <w:name w:val="Titolo5~LT~Gliederung 8"/>
    <w:basedOn w:val="Titolo5LTGliederung7"/>
    <w:rsid w:val="002323B2"/>
  </w:style>
  <w:style w:type="paragraph" w:customStyle="1" w:styleId="Titolo5LTGliederung9">
    <w:name w:val="Titolo5~LT~Gliederung 9"/>
    <w:basedOn w:val="Titolo5LTGliederung8"/>
    <w:rsid w:val="002323B2"/>
  </w:style>
  <w:style w:type="paragraph" w:customStyle="1" w:styleId="Titolo5LTTitel">
    <w:name w:val="Titolo5~LT~Titel"/>
    <w:rsid w:val="002323B2"/>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spacing w:after="90"/>
    </w:pPr>
    <w:rPr>
      <w:lang w:eastAsia="ar-SA"/>
    </w:rPr>
  </w:style>
  <w:style w:type="paragraph" w:customStyle="1" w:styleId="Titolo5LTUntertitel">
    <w:name w:val="Titolo5~LT~Untertitel"/>
    <w:rsid w:val="002323B2"/>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spacing w:before="175" w:line="216" w:lineRule="auto"/>
      <w:jc w:val="center"/>
    </w:pPr>
    <w:rPr>
      <w:lang w:eastAsia="ar-SA"/>
    </w:rPr>
  </w:style>
  <w:style w:type="paragraph" w:customStyle="1" w:styleId="Titolo5LTNotizen">
    <w:name w:val="Titolo5~LT~Notizen"/>
    <w:rsid w:val="002323B2"/>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spacing w:before="90"/>
    </w:pPr>
    <w:rPr>
      <w:lang w:eastAsia="ar-SA"/>
    </w:rPr>
  </w:style>
  <w:style w:type="paragraph" w:customStyle="1" w:styleId="Titolo5LTHintergrundobjekte">
    <w:name w:val="Titolo5~LT~Hintergrundobjekte"/>
    <w:rsid w:val="002323B2"/>
    <w:pPr>
      <w:widowControl w:val="0"/>
      <w:suppressAutoHyphens/>
    </w:pPr>
    <w:rPr>
      <w:lang w:eastAsia="ar-SA"/>
    </w:rPr>
  </w:style>
  <w:style w:type="paragraph" w:customStyle="1" w:styleId="Titolo5LTHintergrund">
    <w:name w:val="Titolo5~LT~Hintergrund"/>
    <w:rsid w:val="002323B2"/>
    <w:pPr>
      <w:widowControl w:val="0"/>
      <w:suppressAutoHyphens/>
      <w:jc w:val="center"/>
    </w:pPr>
    <w:rPr>
      <w:lang w:eastAsia="ar-SA"/>
    </w:rPr>
  </w:style>
  <w:style w:type="paragraph" w:customStyle="1" w:styleId="StileLatinoTahomanonlatinoTahomaGiustificatoInterline2">
    <w:name w:val="Stile (Latino) Tahoma (non latino) Tahoma Giustificato Interline...2"/>
    <w:basedOn w:val="Normale"/>
    <w:rsid w:val="002323B2"/>
  </w:style>
  <w:style w:type="paragraph" w:customStyle="1" w:styleId="Testonotaapidipagina1">
    <w:name w:val="Testo nota a piè di pagina1"/>
    <w:basedOn w:val="Normale"/>
    <w:rsid w:val="002323B2"/>
    <w:pPr>
      <w:suppressLineNumbers/>
      <w:spacing w:line="100" w:lineRule="atLeast"/>
      <w:ind w:left="283" w:hanging="283"/>
    </w:pPr>
  </w:style>
  <w:style w:type="paragraph" w:customStyle="1" w:styleId="WW-Titolo1">
    <w:name w:val="WW-Titolo1"/>
    <w:rsid w:val="002323B2"/>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spacing w:after="90"/>
    </w:pPr>
    <w:rPr>
      <w:lang w:eastAsia="ar-SA"/>
    </w:rPr>
  </w:style>
  <w:style w:type="paragraph" w:customStyle="1" w:styleId="WW-Titolo12">
    <w:name w:val="WW-Titolo12"/>
    <w:rsid w:val="002323B2"/>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spacing w:after="90"/>
    </w:pPr>
    <w:rPr>
      <w:lang w:eastAsia="ar-SA"/>
    </w:rPr>
  </w:style>
  <w:style w:type="paragraph" w:customStyle="1" w:styleId="WW-Titolo123">
    <w:name w:val="WW-Titolo123"/>
    <w:rsid w:val="002323B2"/>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spacing w:after="90"/>
    </w:pPr>
    <w:rPr>
      <w:lang w:eastAsia="ar-SA"/>
    </w:rPr>
  </w:style>
  <w:style w:type="paragraph" w:customStyle="1" w:styleId="WW-Titolo1234">
    <w:name w:val="WW-Titolo1234"/>
    <w:rsid w:val="002323B2"/>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spacing w:after="90"/>
    </w:pPr>
    <w:rPr>
      <w:lang w:eastAsia="ar-SA"/>
    </w:rPr>
  </w:style>
  <w:style w:type="paragraph" w:customStyle="1" w:styleId="WW-Titolo12345">
    <w:name w:val="WW-Titolo12345"/>
    <w:rsid w:val="002323B2"/>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spacing w:after="90"/>
    </w:pPr>
    <w:rPr>
      <w:lang w:eastAsia="ar-SA"/>
    </w:rPr>
  </w:style>
  <w:style w:type="paragraph" w:customStyle="1" w:styleId="WW-Titolo123456">
    <w:name w:val="WW-Titolo123456"/>
    <w:rsid w:val="002323B2"/>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spacing w:after="90"/>
    </w:pPr>
    <w:rPr>
      <w:lang w:eastAsia="ar-SA"/>
    </w:rPr>
  </w:style>
  <w:style w:type="paragraph" w:customStyle="1" w:styleId="WW-Titolo1234567">
    <w:name w:val="WW-Titolo1234567"/>
    <w:rsid w:val="002323B2"/>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spacing w:after="90"/>
    </w:pPr>
    <w:rPr>
      <w:lang w:eastAsia="ar-SA"/>
    </w:rPr>
  </w:style>
  <w:style w:type="paragraph" w:customStyle="1" w:styleId="WW-Titolo12345678">
    <w:name w:val="WW-Titolo12345678"/>
    <w:rsid w:val="002323B2"/>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spacing w:after="90"/>
    </w:pPr>
    <w:rPr>
      <w:lang w:eastAsia="ar-SA"/>
    </w:rPr>
  </w:style>
  <w:style w:type="paragraph" w:customStyle="1" w:styleId="WW-Titolo123456789">
    <w:name w:val="WW-Titolo123456789"/>
    <w:rsid w:val="002323B2"/>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spacing w:after="90"/>
    </w:pPr>
    <w:rPr>
      <w:lang w:eastAsia="ar-SA"/>
    </w:rPr>
  </w:style>
  <w:style w:type="paragraph" w:customStyle="1" w:styleId="WW-Titolo12345678910">
    <w:name w:val="WW-Titolo12345678910"/>
    <w:rsid w:val="002323B2"/>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spacing w:after="90"/>
    </w:pPr>
    <w:rPr>
      <w:lang w:eastAsia="ar-SA"/>
    </w:rPr>
  </w:style>
  <w:style w:type="paragraph" w:customStyle="1" w:styleId="WW-Titolo1234567891011">
    <w:name w:val="WW-Titolo1234567891011"/>
    <w:rsid w:val="002323B2"/>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spacing w:after="90"/>
    </w:pPr>
    <w:rPr>
      <w:lang w:eastAsia="ar-SA"/>
    </w:rPr>
  </w:style>
  <w:style w:type="paragraph" w:customStyle="1" w:styleId="WW-Titolo123456789101112">
    <w:name w:val="WW-Titolo123456789101112"/>
    <w:rsid w:val="002323B2"/>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spacing w:after="90"/>
    </w:pPr>
    <w:rPr>
      <w:lang w:eastAsia="ar-SA"/>
    </w:rPr>
  </w:style>
  <w:style w:type="paragraph" w:customStyle="1" w:styleId="WW-Titolo12345678910111213">
    <w:name w:val="WW-Titolo12345678910111213"/>
    <w:rsid w:val="002323B2"/>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spacing w:after="90"/>
    </w:pPr>
    <w:rPr>
      <w:lang w:eastAsia="ar-SA"/>
    </w:rPr>
  </w:style>
  <w:style w:type="paragraph" w:customStyle="1" w:styleId="WW-Titolo1234567891011121314">
    <w:name w:val="WW-Titolo1234567891011121314"/>
    <w:rsid w:val="002323B2"/>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spacing w:after="90"/>
    </w:pPr>
    <w:rPr>
      <w:lang w:eastAsia="ar-SA"/>
    </w:rPr>
  </w:style>
  <w:style w:type="paragraph" w:customStyle="1" w:styleId="Contenutotabella">
    <w:name w:val="Contenuto tabella"/>
    <w:basedOn w:val="Normale"/>
    <w:rsid w:val="002323B2"/>
    <w:pPr>
      <w:suppressLineNumbers/>
    </w:pPr>
  </w:style>
  <w:style w:type="paragraph" w:customStyle="1" w:styleId="Intestazionetabella">
    <w:name w:val="Intestazione tabella"/>
    <w:basedOn w:val="Contenutotabella"/>
    <w:rsid w:val="002323B2"/>
    <w:pPr>
      <w:jc w:val="center"/>
    </w:pPr>
    <w:rPr>
      <w:b/>
      <w:bCs/>
    </w:rPr>
  </w:style>
  <w:style w:type="paragraph" w:customStyle="1" w:styleId="BalloonText2">
    <w:name w:val="Balloon Text2"/>
    <w:basedOn w:val="Normale"/>
    <w:rsid w:val="002323B2"/>
  </w:style>
  <w:style w:type="paragraph" w:customStyle="1" w:styleId="WW-Titolo123456789101112131415">
    <w:name w:val="WW-Titolo123456789101112131415"/>
    <w:rsid w:val="002323B2"/>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spacing w:after="90"/>
    </w:pPr>
    <w:rPr>
      <w:lang w:eastAsia="ar-SA"/>
    </w:rPr>
  </w:style>
  <w:style w:type="paragraph" w:customStyle="1" w:styleId="Titolo6LTGliederung1">
    <w:name w:val="Titolo6~LT~Gliederung 1"/>
    <w:rsid w:val="002323B2"/>
    <w:pPr>
      <w:widowControl w:val="0"/>
      <w:tabs>
        <w:tab w:val="left" w:pos="840"/>
        <w:tab w:val="left" w:pos="2280"/>
        <w:tab w:val="left" w:pos="3720"/>
        <w:tab w:val="left" w:pos="5160"/>
        <w:tab w:val="left" w:pos="6600"/>
        <w:tab w:val="left" w:pos="8040"/>
        <w:tab w:val="left" w:pos="9480"/>
        <w:tab w:val="left" w:pos="10920"/>
        <w:tab w:val="left" w:pos="12360"/>
        <w:tab w:val="left" w:pos="13800"/>
        <w:tab w:val="left" w:pos="15240"/>
      </w:tabs>
      <w:suppressAutoHyphens/>
      <w:spacing w:before="175" w:line="216" w:lineRule="auto"/>
    </w:pPr>
    <w:rPr>
      <w:lang w:eastAsia="ar-SA"/>
    </w:rPr>
  </w:style>
  <w:style w:type="paragraph" w:customStyle="1" w:styleId="Titolo6LTGliederung2">
    <w:name w:val="Titolo6~LT~Gliederung 2"/>
    <w:basedOn w:val="Titolo6LTGliederung1"/>
    <w:rsid w:val="002323B2"/>
    <w:pPr>
      <w:tabs>
        <w:tab w:val="clear" w:pos="840"/>
        <w:tab w:val="clear" w:pos="2280"/>
        <w:tab w:val="clear" w:pos="3720"/>
        <w:tab w:val="clear" w:pos="5160"/>
        <w:tab w:val="clear" w:pos="6600"/>
        <w:tab w:val="clear" w:pos="8040"/>
        <w:tab w:val="clear" w:pos="9480"/>
        <w:tab w:val="clear" w:pos="10920"/>
        <w:tab w:val="clear" w:pos="12360"/>
        <w:tab w:val="clear" w:pos="13800"/>
        <w:tab w:val="clear" w:pos="15240"/>
        <w:tab w:val="left" w:pos="162"/>
        <w:tab w:val="left" w:pos="1602"/>
        <w:tab w:val="left" w:pos="3042"/>
        <w:tab w:val="left" w:pos="4482"/>
        <w:tab w:val="left" w:pos="5922"/>
        <w:tab w:val="left" w:pos="7362"/>
        <w:tab w:val="left" w:pos="8802"/>
        <w:tab w:val="left" w:pos="10242"/>
        <w:tab w:val="left" w:pos="11682"/>
        <w:tab w:val="left" w:pos="13122"/>
        <w:tab w:val="left" w:pos="14562"/>
      </w:tabs>
      <w:spacing w:before="0" w:line="336" w:lineRule="auto"/>
    </w:pPr>
  </w:style>
  <w:style w:type="paragraph" w:customStyle="1" w:styleId="Titolo6LTGliederung3">
    <w:name w:val="Titolo6~LT~Gliederung 3"/>
    <w:basedOn w:val="Titolo6LTGliederung2"/>
    <w:rsid w:val="002323B2"/>
    <w:pPr>
      <w:tabs>
        <w:tab w:val="clear" w:pos="162"/>
        <w:tab w:val="clear" w:pos="1602"/>
        <w:tab w:val="clear" w:pos="3042"/>
        <w:tab w:val="clear" w:pos="4482"/>
        <w:tab w:val="clear" w:pos="5922"/>
        <w:tab w:val="clear" w:pos="7362"/>
        <w:tab w:val="clear" w:pos="8802"/>
        <w:tab w:val="clear" w:pos="10242"/>
        <w:tab w:val="clear" w:pos="11682"/>
        <w:tab w:val="clear" w:pos="13122"/>
        <w:tab w:val="clear" w:pos="14562"/>
        <w:tab w:val="left" w:pos="1125"/>
        <w:tab w:val="left" w:pos="2565"/>
        <w:tab w:val="left" w:pos="4005"/>
        <w:tab w:val="left" w:pos="5445"/>
        <w:tab w:val="left" w:pos="6885"/>
        <w:tab w:val="left" w:pos="8325"/>
        <w:tab w:val="left" w:pos="9765"/>
        <w:tab w:val="left" w:pos="11205"/>
        <w:tab w:val="left" w:pos="12645"/>
        <w:tab w:val="left" w:pos="14085"/>
      </w:tabs>
      <w:spacing w:line="312" w:lineRule="auto"/>
    </w:pPr>
    <w:rPr>
      <w:sz w:val="36"/>
      <w:szCs w:val="36"/>
    </w:rPr>
  </w:style>
  <w:style w:type="paragraph" w:customStyle="1" w:styleId="Titolo6LTGliederung4">
    <w:name w:val="Titolo6~LT~Gliederung 4"/>
    <w:basedOn w:val="Titolo6LTGliederung3"/>
    <w:rsid w:val="002323B2"/>
    <w:pPr>
      <w:tabs>
        <w:tab w:val="clear" w:pos="1125"/>
        <w:tab w:val="clear" w:pos="2565"/>
        <w:tab w:val="clear" w:pos="4005"/>
        <w:tab w:val="clear" w:pos="5445"/>
        <w:tab w:val="clear" w:pos="6885"/>
        <w:tab w:val="clear" w:pos="8325"/>
        <w:tab w:val="clear" w:pos="9765"/>
        <w:tab w:val="clear" w:pos="11205"/>
        <w:tab w:val="clear" w:pos="12645"/>
        <w:tab w:val="clear" w:pos="14085"/>
        <w:tab w:val="left" w:pos="600"/>
        <w:tab w:val="left" w:pos="2040"/>
        <w:tab w:val="left" w:pos="3480"/>
        <w:tab w:val="left" w:pos="4920"/>
        <w:tab w:val="left" w:pos="6360"/>
        <w:tab w:val="left" w:pos="7800"/>
        <w:tab w:val="left" w:pos="9240"/>
        <w:tab w:val="left" w:pos="10680"/>
        <w:tab w:val="left" w:pos="12120"/>
        <w:tab w:val="left" w:pos="13560"/>
      </w:tabs>
      <w:spacing w:line="100" w:lineRule="atLeast"/>
    </w:pPr>
  </w:style>
  <w:style w:type="paragraph" w:customStyle="1" w:styleId="Titolo6LTGliederung5">
    <w:name w:val="Titolo6~LT~Gliederung 5"/>
    <w:basedOn w:val="Titolo6LTGliederung4"/>
    <w:rsid w:val="002323B2"/>
    <w:pPr>
      <w:tabs>
        <w:tab w:val="clear" w:pos="600"/>
        <w:tab w:val="clear" w:pos="2040"/>
        <w:tab w:val="clear" w:pos="3480"/>
        <w:tab w:val="clear" w:pos="4920"/>
        <w:tab w:val="clear" w:pos="6360"/>
        <w:tab w:val="clear" w:pos="7800"/>
        <w:tab w:val="clear" w:pos="9240"/>
        <w:tab w:val="clear" w:pos="10680"/>
        <w:tab w:val="clear" w:pos="12120"/>
        <w:tab w:val="clear" w:pos="13560"/>
        <w:tab w:val="left" w:pos="45"/>
        <w:tab w:val="left" w:pos="1485"/>
        <w:tab w:val="left" w:pos="2925"/>
        <w:tab w:val="left" w:pos="4365"/>
        <w:tab w:val="left" w:pos="5805"/>
        <w:tab w:val="left" w:pos="7245"/>
        <w:tab w:val="left" w:pos="8685"/>
        <w:tab w:val="left" w:pos="10125"/>
        <w:tab w:val="left" w:pos="11565"/>
        <w:tab w:val="left" w:pos="13005"/>
      </w:tabs>
    </w:pPr>
    <w:rPr>
      <w:sz w:val="24"/>
      <w:szCs w:val="24"/>
    </w:rPr>
  </w:style>
  <w:style w:type="paragraph" w:customStyle="1" w:styleId="Titolo6LTGliederung6">
    <w:name w:val="Titolo6~LT~Gliederung 6"/>
    <w:basedOn w:val="Titolo6LTGliederung5"/>
    <w:rsid w:val="002323B2"/>
  </w:style>
  <w:style w:type="paragraph" w:customStyle="1" w:styleId="Titolo6LTGliederung7">
    <w:name w:val="Titolo6~LT~Gliederung 7"/>
    <w:basedOn w:val="Titolo6LTGliederung6"/>
    <w:rsid w:val="002323B2"/>
  </w:style>
  <w:style w:type="paragraph" w:customStyle="1" w:styleId="Titolo6LTGliederung8">
    <w:name w:val="Titolo6~LT~Gliederung 8"/>
    <w:basedOn w:val="Titolo6LTGliederung7"/>
    <w:rsid w:val="002323B2"/>
  </w:style>
  <w:style w:type="paragraph" w:customStyle="1" w:styleId="Titolo6LTGliederung9">
    <w:name w:val="Titolo6~LT~Gliederung 9"/>
    <w:basedOn w:val="Titolo6LTGliederung8"/>
    <w:rsid w:val="002323B2"/>
  </w:style>
  <w:style w:type="paragraph" w:customStyle="1" w:styleId="Titolo6LTTitel">
    <w:name w:val="Titolo6~LT~Titel"/>
    <w:rsid w:val="002323B2"/>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spacing w:after="90"/>
    </w:pPr>
    <w:rPr>
      <w:lang w:eastAsia="ar-SA"/>
    </w:rPr>
  </w:style>
  <w:style w:type="paragraph" w:customStyle="1" w:styleId="Titolo6LTUntertitel">
    <w:name w:val="Titolo6~LT~Untertitel"/>
    <w:rsid w:val="002323B2"/>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spacing w:before="175" w:line="216" w:lineRule="auto"/>
      <w:jc w:val="center"/>
    </w:pPr>
    <w:rPr>
      <w:lang w:eastAsia="ar-SA"/>
    </w:rPr>
  </w:style>
  <w:style w:type="paragraph" w:customStyle="1" w:styleId="Titolo6LTNotizen">
    <w:name w:val="Titolo6~LT~Notizen"/>
    <w:rsid w:val="002323B2"/>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spacing w:before="90"/>
    </w:pPr>
    <w:rPr>
      <w:lang w:eastAsia="ar-SA"/>
    </w:rPr>
  </w:style>
  <w:style w:type="paragraph" w:customStyle="1" w:styleId="Titolo6LTHintergrundobjekte">
    <w:name w:val="Titolo6~LT~Hintergrundobjekte"/>
    <w:rsid w:val="002323B2"/>
    <w:pPr>
      <w:widowControl w:val="0"/>
      <w:suppressAutoHyphens/>
    </w:pPr>
    <w:rPr>
      <w:lang w:eastAsia="ar-SA"/>
    </w:rPr>
  </w:style>
  <w:style w:type="paragraph" w:customStyle="1" w:styleId="Titolo6LTHintergrund">
    <w:name w:val="Titolo6~LT~Hintergrund"/>
    <w:rsid w:val="002323B2"/>
    <w:pPr>
      <w:widowControl w:val="0"/>
      <w:suppressAutoHyphens/>
      <w:jc w:val="center"/>
    </w:pPr>
    <w:rPr>
      <w:lang w:eastAsia="ar-SA"/>
    </w:rPr>
  </w:style>
  <w:style w:type="paragraph" w:customStyle="1" w:styleId="Titolo7LTGliederung1">
    <w:name w:val="Titolo7~LT~Gliederung 1"/>
    <w:rsid w:val="002323B2"/>
    <w:pPr>
      <w:widowControl w:val="0"/>
      <w:tabs>
        <w:tab w:val="left" w:pos="840"/>
        <w:tab w:val="left" w:pos="2280"/>
        <w:tab w:val="left" w:pos="3720"/>
        <w:tab w:val="left" w:pos="5160"/>
        <w:tab w:val="left" w:pos="6600"/>
        <w:tab w:val="left" w:pos="8040"/>
        <w:tab w:val="left" w:pos="9480"/>
        <w:tab w:val="left" w:pos="10920"/>
        <w:tab w:val="left" w:pos="12360"/>
        <w:tab w:val="left" w:pos="13800"/>
        <w:tab w:val="left" w:pos="15240"/>
      </w:tabs>
      <w:suppressAutoHyphens/>
      <w:spacing w:before="175" w:line="216" w:lineRule="auto"/>
    </w:pPr>
    <w:rPr>
      <w:lang w:eastAsia="ar-SA"/>
    </w:rPr>
  </w:style>
  <w:style w:type="paragraph" w:customStyle="1" w:styleId="Titolo7LTGliederung2">
    <w:name w:val="Titolo7~LT~Gliederung 2"/>
    <w:basedOn w:val="Titolo7LTGliederung1"/>
    <w:rsid w:val="002323B2"/>
    <w:pPr>
      <w:tabs>
        <w:tab w:val="clear" w:pos="840"/>
        <w:tab w:val="clear" w:pos="2280"/>
        <w:tab w:val="clear" w:pos="3720"/>
        <w:tab w:val="clear" w:pos="5160"/>
        <w:tab w:val="clear" w:pos="6600"/>
        <w:tab w:val="clear" w:pos="8040"/>
        <w:tab w:val="clear" w:pos="9480"/>
        <w:tab w:val="clear" w:pos="10920"/>
        <w:tab w:val="clear" w:pos="12360"/>
        <w:tab w:val="clear" w:pos="13800"/>
        <w:tab w:val="clear" w:pos="15240"/>
        <w:tab w:val="left" w:pos="162"/>
        <w:tab w:val="left" w:pos="1602"/>
        <w:tab w:val="left" w:pos="3042"/>
        <w:tab w:val="left" w:pos="4482"/>
        <w:tab w:val="left" w:pos="5922"/>
        <w:tab w:val="left" w:pos="7362"/>
        <w:tab w:val="left" w:pos="8802"/>
        <w:tab w:val="left" w:pos="10242"/>
        <w:tab w:val="left" w:pos="11682"/>
        <w:tab w:val="left" w:pos="13122"/>
        <w:tab w:val="left" w:pos="14562"/>
      </w:tabs>
      <w:spacing w:before="0" w:line="336" w:lineRule="auto"/>
    </w:pPr>
  </w:style>
  <w:style w:type="paragraph" w:customStyle="1" w:styleId="Titolo7LTGliederung3">
    <w:name w:val="Titolo7~LT~Gliederung 3"/>
    <w:basedOn w:val="Titolo7LTGliederung2"/>
    <w:rsid w:val="002323B2"/>
    <w:pPr>
      <w:tabs>
        <w:tab w:val="clear" w:pos="162"/>
        <w:tab w:val="clear" w:pos="1602"/>
        <w:tab w:val="clear" w:pos="3042"/>
        <w:tab w:val="clear" w:pos="4482"/>
        <w:tab w:val="clear" w:pos="5922"/>
        <w:tab w:val="clear" w:pos="7362"/>
        <w:tab w:val="clear" w:pos="8802"/>
        <w:tab w:val="clear" w:pos="10242"/>
        <w:tab w:val="clear" w:pos="11682"/>
        <w:tab w:val="clear" w:pos="13122"/>
        <w:tab w:val="clear" w:pos="14562"/>
        <w:tab w:val="left" w:pos="1125"/>
        <w:tab w:val="left" w:pos="2565"/>
        <w:tab w:val="left" w:pos="4005"/>
        <w:tab w:val="left" w:pos="5445"/>
        <w:tab w:val="left" w:pos="6885"/>
        <w:tab w:val="left" w:pos="8325"/>
        <w:tab w:val="left" w:pos="9765"/>
        <w:tab w:val="left" w:pos="11205"/>
        <w:tab w:val="left" w:pos="12645"/>
        <w:tab w:val="left" w:pos="14085"/>
      </w:tabs>
      <w:spacing w:line="312" w:lineRule="auto"/>
    </w:pPr>
    <w:rPr>
      <w:sz w:val="36"/>
      <w:szCs w:val="36"/>
    </w:rPr>
  </w:style>
  <w:style w:type="paragraph" w:customStyle="1" w:styleId="Titolo7LTGliederung4">
    <w:name w:val="Titolo7~LT~Gliederung 4"/>
    <w:basedOn w:val="Titolo7LTGliederung3"/>
    <w:rsid w:val="002323B2"/>
    <w:pPr>
      <w:tabs>
        <w:tab w:val="clear" w:pos="1125"/>
        <w:tab w:val="clear" w:pos="2565"/>
        <w:tab w:val="clear" w:pos="4005"/>
        <w:tab w:val="clear" w:pos="5445"/>
        <w:tab w:val="clear" w:pos="6885"/>
        <w:tab w:val="clear" w:pos="8325"/>
        <w:tab w:val="clear" w:pos="9765"/>
        <w:tab w:val="clear" w:pos="11205"/>
        <w:tab w:val="clear" w:pos="12645"/>
        <w:tab w:val="clear" w:pos="14085"/>
        <w:tab w:val="left" w:pos="600"/>
        <w:tab w:val="left" w:pos="2040"/>
        <w:tab w:val="left" w:pos="3480"/>
        <w:tab w:val="left" w:pos="4920"/>
        <w:tab w:val="left" w:pos="6360"/>
        <w:tab w:val="left" w:pos="7800"/>
        <w:tab w:val="left" w:pos="9240"/>
        <w:tab w:val="left" w:pos="10680"/>
        <w:tab w:val="left" w:pos="12120"/>
        <w:tab w:val="left" w:pos="13560"/>
      </w:tabs>
      <w:spacing w:line="100" w:lineRule="atLeast"/>
    </w:pPr>
  </w:style>
  <w:style w:type="paragraph" w:customStyle="1" w:styleId="Titolo7LTGliederung5">
    <w:name w:val="Titolo7~LT~Gliederung 5"/>
    <w:basedOn w:val="Titolo7LTGliederung4"/>
    <w:rsid w:val="002323B2"/>
    <w:pPr>
      <w:tabs>
        <w:tab w:val="clear" w:pos="600"/>
        <w:tab w:val="clear" w:pos="2040"/>
        <w:tab w:val="clear" w:pos="3480"/>
        <w:tab w:val="clear" w:pos="4920"/>
        <w:tab w:val="clear" w:pos="6360"/>
        <w:tab w:val="clear" w:pos="7800"/>
        <w:tab w:val="clear" w:pos="9240"/>
        <w:tab w:val="clear" w:pos="10680"/>
        <w:tab w:val="clear" w:pos="12120"/>
        <w:tab w:val="clear" w:pos="13560"/>
        <w:tab w:val="left" w:pos="45"/>
        <w:tab w:val="left" w:pos="1485"/>
        <w:tab w:val="left" w:pos="2925"/>
        <w:tab w:val="left" w:pos="4365"/>
        <w:tab w:val="left" w:pos="5805"/>
        <w:tab w:val="left" w:pos="7245"/>
        <w:tab w:val="left" w:pos="8685"/>
        <w:tab w:val="left" w:pos="10125"/>
        <w:tab w:val="left" w:pos="11565"/>
        <w:tab w:val="left" w:pos="13005"/>
      </w:tabs>
    </w:pPr>
    <w:rPr>
      <w:sz w:val="24"/>
      <w:szCs w:val="24"/>
    </w:rPr>
  </w:style>
  <w:style w:type="paragraph" w:customStyle="1" w:styleId="Titolo7LTGliederung6">
    <w:name w:val="Titolo7~LT~Gliederung 6"/>
    <w:basedOn w:val="Titolo7LTGliederung5"/>
    <w:rsid w:val="002323B2"/>
  </w:style>
  <w:style w:type="paragraph" w:customStyle="1" w:styleId="Titolo7LTGliederung7">
    <w:name w:val="Titolo7~LT~Gliederung 7"/>
    <w:basedOn w:val="Titolo7LTGliederung6"/>
    <w:rsid w:val="002323B2"/>
  </w:style>
  <w:style w:type="paragraph" w:customStyle="1" w:styleId="Titolo7LTGliederung8">
    <w:name w:val="Titolo7~LT~Gliederung 8"/>
    <w:basedOn w:val="Titolo7LTGliederung7"/>
    <w:rsid w:val="002323B2"/>
  </w:style>
  <w:style w:type="paragraph" w:customStyle="1" w:styleId="Titolo7LTGliederung9">
    <w:name w:val="Titolo7~LT~Gliederung 9"/>
    <w:basedOn w:val="Titolo7LTGliederung8"/>
    <w:rsid w:val="002323B2"/>
  </w:style>
  <w:style w:type="paragraph" w:customStyle="1" w:styleId="Titolo7LTTitel">
    <w:name w:val="Titolo7~LT~Titel"/>
    <w:rsid w:val="002323B2"/>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spacing w:after="90"/>
    </w:pPr>
    <w:rPr>
      <w:lang w:eastAsia="ar-SA"/>
    </w:rPr>
  </w:style>
  <w:style w:type="paragraph" w:customStyle="1" w:styleId="Titolo7LTUntertitel">
    <w:name w:val="Titolo7~LT~Untertitel"/>
    <w:rsid w:val="002323B2"/>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spacing w:before="175" w:line="216" w:lineRule="auto"/>
      <w:jc w:val="center"/>
    </w:pPr>
    <w:rPr>
      <w:lang w:eastAsia="ar-SA"/>
    </w:rPr>
  </w:style>
  <w:style w:type="paragraph" w:customStyle="1" w:styleId="Titolo7LTNotizen">
    <w:name w:val="Titolo7~LT~Notizen"/>
    <w:rsid w:val="002323B2"/>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spacing w:before="90"/>
    </w:pPr>
    <w:rPr>
      <w:lang w:eastAsia="ar-SA"/>
    </w:rPr>
  </w:style>
  <w:style w:type="paragraph" w:customStyle="1" w:styleId="Titolo7LTHintergrundobjekte">
    <w:name w:val="Titolo7~LT~Hintergrundobjekte"/>
    <w:rsid w:val="002323B2"/>
    <w:pPr>
      <w:widowControl w:val="0"/>
      <w:suppressAutoHyphens/>
    </w:pPr>
    <w:rPr>
      <w:lang w:eastAsia="ar-SA"/>
    </w:rPr>
  </w:style>
  <w:style w:type="paragraph" w:customStyle="1" w:styleId="Titolo7LTHintergrund">
    <w:name w:val="Titolo7~LT~Hintergrund"/>
    <w:rsid w:val="002323B2"/>
    <w:pPr>
      <w:widowControl w:val="0"/>
      <w:suppressAutoHyphens/>
      <w:jc w:val="center"/>
    </w:pPr>
    <w:rPr>
      <w:lang w:eastAsia="ar-SA"/>
    </w:rPr>
  </w:style>
  <w:style w:type="paragraph" w:customStyle="1" w:styleId="Titolo8LTGliederung1">
    <w:name w:val="Titolo8~LT~Gliederung 1"/>
    <w:rsid w:val="002323B2"/>
    <w:pPr>
      <w:widowControl w:val="0"/>
      <w:tabs>
        <w:tab w:val="left" w:pos="840"/>
        <w:tab w:val="left" w:pos="2280"/>
        <w:tab w:val="left" w:pos="3720"/>
        <w:tab w:val="left" w:pos="5160"/>
        <w:tab w:val="left" w:pos="6600"/>
        <w:tab w:val="left" w:pos="8040"/>
        <w:tab w:val="left" w:pos="9480"/>
        <w:tab w:val="left" w:pos="10920"/>
        <w:tab w:val="left" w:pos="12360"/>
        <w:tab w:val="left" w:pos="13800"/>
        <w:tab w:val="left" w:pos="15240"/>
      </w:tabs>
      <w:suppressAutoHyphens/>
      <w:spacing w:before="175" w:line="216" w:lineRule="auto"/>
    </w:pPr>
    <w:rPr>
      <w:lang w:eastAsia="ar-SA"/>
    </w:rPr>
  </w:style>
  <w:style w:type="paragraph" w:customStyle="1" w:styleId="Titolo8LTGliederung2">
    <w:name w:val="Titolo8~LT~Gliederung 2"/>
    <w:basedOn w:val="Titolo8LTGliederung1"/>
    <w:rsid w:val="002323B2"/>
    <w:pPr>
      <w:tabs>
        <w:tab w:val="clear" w:pos="840"/>
        <w:tab w:val="clear" w:pos="2280"/>
        <w:tab w:val="clear" w:pos="3720"/>
        <w:tab w:val="clear" w:pos="5160"/>
        <w:tab w:val="clear" w:pos="6600"/>
        <w:tab w:val="clear" w:pos="8040"/>
        <w:tab w:val="clear" w:pos="9480"/>
        <w:tab w:val="clear" w:pos="10920"/>
        <w:tab w:val="clear" w:pos="12360"/>
        <w:tab w:val="clear" w:pos="13800"/>
        <w:tab w:val="clear" w:pos="15240"/>
        <w:tab w:val="left" w:pos="162"/>
        <w:tab w:val="left" w:pos="1602"/>
        <w:tab w:val="left" w:pos="3042"/>
        <w:tab w:val="left" w:pos="4482"/>
        <w:tab w:val="left" w:pos="5922"/>
        <w:tab w:val="left" w:pos="7362"/>
        <w:tab w:val="left" w:pos="8802"/>
        <w:tab w:val="left" w:pos="10242"/>
        <w:tab w:val="left" w:pos="11682"/>
        <w:tab w:val="left" w:pos="13122"/>
        <w:tab w:val="left" w:pos="14562"/>
      </w:tabs>
      <w:spacing w:before="0" w:line="336" w:lineRule="auto"/>
    </w:pPr>
  </w:style>
  <w:style w:type="paragraph" w:customStyle="1" w:styleId="Titolo8LTGliederung3">
    <w:name w:val="Titolo8~LT~Gliederung 3"/>
    <w:basedOn w:val="Titolo8LTGliederung2"/>
    <w:rsid w:val="002323B2"/>
    <w:pPr>
      <w:tabs>
        <w:tab w:val="clear" w:pos="162"/>
        <w:tab w:val="clear" w:pos="1602"/>
        <w:tab w:val="clear" w:pos="3042"/>
        <w:tab w:val="clear" w:pos="4482"/>
        <w:tab w:val="clear" w:pos="5922"/>
        <w:tab w:val="clear" w:pos="7362"/>
        <w:tab w:val="clear" w:pos="8802"/>
        <w:tab w:val="clear" w:pos="10242"/>
        <w:tab w:val="clear" w:pos="11682"/>
        <w:tab w:val="clear" w:pos="13122"/>
        <w:tab w:val="clear" w:pos="14562"/>
        <w:tab w:val="left" w:pos="1125"/>
        <w:tab w:val="left" w:pos="2565"/>
        <w:tab w:val="left" w:pos="4005"/>
        <w:tab w:val="left" w:pos="5445"/>
        <w:tab w:val="left" w:pos="6885"/>
        <w:tab w:val="left" w:pos="8325"/>
        <w:tab w:val="left" w:pos="9765"/>
        <w:tab w:val="left" w:pos="11205"/>
        <w:tab w:val="left" w:pos="12645"/>
        <w:tab w:val="left" w:pos="14085"/>
      </w:tabs>
      <w:spacing w:line="312" w:lineRule="auto"/>
    </w:pPr>
    <w:rPr>
      <w:sz w:val="36"/>
      <w:szCs w:val="36"/>
    </w:rPr>
  </w:style>
  <w:style w:type="paragraph" w:customStyle="1" w:styleId="Titolo8LTGliederung4">
    <w:name w:val="Titolo8~LT~Gliederung 4"/>
    <w:basedOn w:val="Titolo8LTGliederung3"/>
    <w:rsid w:val="002323B2"/>
    <w:pPr>
      <w:tabs>
        <w:tab w:val="clear" w:pos="1125"/>
        <w:tab w:val="clear" w:pos="2565"/>
        <w:tab w:val="clear" w:pos="4005"/>
        <w:tab w:val="clear" w:pos="5445"/>
        <w:tab w:val="clear" w:pos="6885"/>
        <w:tab w:val="clear" w:pos="8325"/>
        <w:tab w:val="clear" w:pos="9765"/>
        <w:tab w:val="clear" w:pos="11205"/>
        <w:tab w:val="clear" w:pos="12645"/>
        <w:tab w:val="clear" w:pos="14085"/>
        <w:tab w:val="left" w:pos="600"/>
        <w:tab w:val="left" w:pos="2040"/>
        <w:tab w:val="left" w:pos="3480"/>
        <w:tab w:val="left" w:pos="4920"/>
        <w:tab w:val="left" w:pos="6360"/>
        <w:tab w:val="left" w:pos="7800"/>
        <w:tab w:val="left" w:pos="9240"/>
        <w:tab w:val="left" w:pos="10680"/>
        <w:tab w:val="left" w:pos="12120"/>
        <w:tab w:val="left" w:pos="13560"/>
      </w:tabs>
      <w:spacing w:line="100" w:lineRule="atLeast"/>
    </w:pPr>
  </w:style>
  <w:style w:type="paragraph" w:customStyle="1" w:styleId="Titolo8LTGliederung5">
    <w:name w:val="Titolo8~LT~Gliederung 5"/>
    <w:basedOn w:val="Titolo8LTGliederung4"/>
    <w:rsid w:val="002323B2"/>
    <w:pPr>
      <w:tabs>
        <w:tab w:val="clear" w:pos="600"/>
        <w:tab w:val="clear" w:pos="2040"/>
        <w:tab w:val="clear" w:pos="3480"/>
        <w:tab w:val="clear" w:pos="4920"/>
        <w:tab w:val="clear" w:pos="6360"/>
        <w:tab w:val="clear" w:pos="7800"/>
        <w:tab w:val="clear" w:pos="9240"/>
        <w:tab w:val="clear" w:pos="10680"/>
        <w:tab w:val="clear" w:pos="12120"/>
        <w:tab w:val="clear" w:pos="13560"/>
        <w:tab w:val="left" w:pos="45"/>
        <w:tab w:val="left" w:pos="1485"/>
        <w:tab w:val="left" w:pos="2925"/>
        <w:tab w:val="left" w:pos="4365"/>
        <w:tab w:val="left" w:pos="5805"/>
        <w:tab w:val="left" w:pos="7245"/>
        <w:tab w:val="left" w:pos="8685"/>
        <w:tab w:val="left" w:pos="10125"/>
        <w:tab w:val="left" w:pos="11565"/>
        <w:tab w:val="left" w:pos="13005"/>
      </w:tabs>
    </w:pPr>
    <w:rPr>
      <w:sz w:val="24"/>
      <w:szCs w:val="24"/>
    </w:rPr>
  </w:style>
  <w:style w:type="paragraph" w:customStyle="1" w:styleId="Titolo8LTGliederung6">
    <w:name w:val="Titolo8~LT~Gliederung 6"/>
    <w:basedOn w:val="Titolo8LTGliederung5"/>
    <w:rsid w:val="002323B2"/>
  </w:style>
  <w:style w:type="paragraph" w:customStyle="1" w:styleId="Titolo8LTGliederung7">
    <w:name w:val="Titolo8~LT~Gliederung 7"/>
    <w:basedOn w:val="Titolo8LTGliederung6"/>
    <w:rsid w:val="002323B2"/>
  </w:style>
  <w:style w:type="paragraph" w:customStyle="1" w:styleId="Titolo8LTGliederung8">
    <w:name w:val="Titolo8~LT~Gliederung 8"/>
    <w:basedOn w:val="Titolo8LTGliederung7"/>
    <w:rsid w:val="002323B2"/>
  </w:style>
  <w:style w:type="paragraph" w:customStyle="1" w:styleId="Titolo8LTGliederung9">
    <w:name w:val="Titolo8~LT~Gliederung 9"/>
    <w:basedOn w:val="Titolo8LTGliederung8"/>
    <w:rsid w:val="002323B2"/>
  </w:style>
  <w:style w:type="paragraph" w:customStyle="1" w:styleId="Titolo8LTTitel">
    <w:name w:val="Titolo8~LT~Titel"/>
    <w:rsid w:val="002323B2"/>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spacing w:after="90"/>
    </w:pPr>
    <w:rPr>
      <w:lang w:eastAsia="ar-SA"/>
    </w:rPr>
  </w:style>
  <w:style w:type="paragraph" w:customStyle="1" w:styleId="Titolo8LTUntertitel">
    <w:name w:val="Titolo8~LT~Untertitel"/>
    <w:rsid w:val="002323B2"/>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spacing w:before="175" w:line="216" w:lineRule="auto"/>
      <w:jc w:val="center"/>
    </w:pPr>
    <w:rPr>
      <w:lang w:eastAsia="ar-SA"/>
    </w:rPr>
  </w:style>
  <w:style w:type="paragraph" w:customStyle="1" w:styleId="Titolo8LTNotizen">
    <w:name w:val="Titolo8~LT~Notizen"/>
    <w:rsid w:val="002323B2"/>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spacing w:before="90"/>
    </w:pPr>
    <w:rPr>
      <w:lang w:eastAsia="ar-SA"/>
    </w:rPr>
  </w:style>
  <w:style w:type="paragraph" w:customStyle="1" w:styleId="Titolo8LTHintergrundobjekte">
    <w:name w:val="Titolo8~LT~Hintergrundobjekte"/>
    <w:rsid w:val="002323B2"/>
    <w:pPr>
      <w:widowControl w:val="0"/>
      <w:suppressAutoHyphens/>
    </w:pPr>
    <w:rPr>
      <w:lang w:eastAsia="ar-SA"/>
    </w:rPr>
  </w:style>
  <w:style w:type="paragraph" w:customStyle="1" w:styleId="Titolo8LTHintergrund">
    <w:name w:val="Titolo8~LT~Hintergrund"/>
    <w:rsid w:val="002323B2"/>
    <w:pPr>
      <w:widowControl w:val="0"/>
      <w:suppressAutoHyphens/>
      <w:jc w:val="center"/>
    </w:pPr>
    <w:rPr>
      <w:lang w:eastAsia="ar-SA"/>
    </w:rPr>
  </w:style>
  <w:style w:type="paragraph" w:customStyle="1" w:styleId="Titolo9LTGliederung1">
    <w:name w:val="Titolo9~LT~Gliederung 1"/>
    <w:rsid w:val="002323B2"/>
    <w:pPr>
      <w:widowControl w:val="0"/>
      <w:tabs>
        <w:tab w:val="left" w:pos="840"/>
        <w:tab w:val="left" w:pos="2280"/>
        <w:tab w:val="left" w:pos="3720"/>
        <w:tab w:val="left" w:pos="5160"/>
        <w:tab w:val="left" w:pos="6600"/>
        <w:tab w:val="left" w:pos="8040"/>
        <w:tab w:val="left" w:pos="9480"/>
        <w:tab w:val="left" w:pos="10920"/>
        <w:tab w:val="left" w:pos="12360"/>
        <w:tab w:val="left" w:pos="13800"/>
        <w:tab w:val="left" w:pos="15240"/>
      </w:tabs>
      <w:suppressAutoHyphens/>
      <w:spacing w:before="175" w:line="216" w:lineRule="auto"/>
    </w:pPr>
    <w:rPr>
      <w:lang w:eastAsia="ar-SA"/>
    </w:rPr>
  </w:style>
  <w:style w:type="paragraph" w:customStyle="1" w:styleId="Titolo9LTGliederung2">
    <w:name w:val="Titolo9~LT~Gliederung 2"/>
    <w:basedOn w:val="Titolo9LTGliederung1"/>
    <w:rsid w:val="002323B2"/>
    <w:pPr>
      <w:tabs>
        <w:tab w:val="clear" w:pos="840"/>
        <w:tab w:val="clear" w:pos="2280"/>
        <w:tab w:val="clear" w:pos="3720"/>
        <w:tab w:val="clear" w:pos="5160"/>
        <w:tab w:val="clear" w:pos="6600"/>
        <w:tab w:val="clear" w:pos="8040"/>
        <w:tab w:val="clear" w:pos="9480"/>
        <w:tab w:val="clear" w:pos="10920"/>
        <w:tab w:val="clear" w:pos="12360"/>
        <w:tab w:val="clear" w:pos="13800"/>
        <w:tab w:val="clear" w:pos="15240"/>
        <w:tab w:val="left" w:pos="162"/>
        <w:tab w:val="left" w:pos="1602"/>
        <w:tab w:val="left" w:pos="3042"/>
        <w:tab w:val="left" w:pos="4482"/>
        <w:tab w:val="left" w:pos="5922"/>
        <w:tab w:val="left" w:pos="7362"/>
        <w:tab w:val="left" w:pos="8802"/>
        <w:tab w:val="left" w:pos="10242"/>
        <w:tab w:val="left" w:pos="11682"/>
        <w:tab w:val="left" w:pos="13122"/>
        <w:tab w:val="left" w:pos="14562"/>
      </w:tabs>
      <w:spacing w:before="0" w:line="336" w:lineRule="auto"/>
    </w:pPr>
  </w:style>
  <w:style w:type="paragraph" w:customStyle="1" w:styleId="Titolo9LTGliederung3">
    <w:name w:val="Titolo9~LT~Gliederung 3"/>
    <w:basedOn w:val="Titolo9LTGliederung2"/>
    <w:rsid w:val="002323B2"/>
    <w:pPr>
      <w:tabs>
        <w:tab w:val="clear" w:pos="162"/>
        <w:tab w:val="clear" w:pos="1602"/>
        <w:tab w:val="clear" w:pos="3042"/>
        <w:tab w:val="clear" w:pos="4482"/>
        <w:tab w:val="clear" w:pos="5922"/>
        <w:tab w:val="clear" w:pos="7362"/>
        <w:tab w:val="clear" w:pos="8802"/>
        <w:tab w:val="clear" w:pos="10242"/>
        <w:tab w:val="clear" w:pos="11682"/>
        <w:tab w:val="clear" w:pos="13122"/>
        <w:tab w:val="clear" w:pos="14562"/>
        <w:tab w:val="left" w:pos="1125"/>
        <w:tab w:val="left" w:pos="2565"/>
        <w:tab w:val="left" w:pos="4005"/>
        <w:tab w:val="left" w:pos="5445"/>
        <w:tab w:val="left" w:pos="6885"/>
        <w:tab w:val="left" w:pos="8325"/>
        <w:tab w:val="left" w:pos="9765"/>
        <w:tab w:val="left" w:pos="11205"/>
        <w:tab w:val="left" w:pos="12645"/>
        <w:tab w:val="left" w:pos="14085"/>
      </w:tabs>
      <w:spacing w:line="312" w:lineRule="auto"/>
    </w:pPr>
    <w:rPr>
      <w:sz w:val="36"/>
      <w:szCs w:val="36"/>
    </w:rPr>
  </w:style>
  <w:style w:type="paragraph" w:customStyle="1" w:styleId="Titolo9LTGliederung4">
    <w:name w:val="Titolo9~LT~Gliederung 4"/>
    <w:basedOn w:val="Titolo9LTGliederung3"/>
    <w:rsid w:val="002323B2"/>
    <w:pPr>
      <w:tabs>
        <w:tab w:val="clear" w:pos="1125"/>
        <w:tab w:val="clear" w:pos="2565"/>
        <w:tab w:val="clear" w:pos="4005"/>
        <w:tab w:val="clear" w:pos="5445"/>
        <w:tab w:val="clear" w:pos="6885"/>
        <w:tab w:val="clear" w:pos="8325"/>
        <w:tab w:val="clear" w:pos="9765"/>
        <w:tab w:val="clear" w:pos="11205"/>
        <w:tab w:val="clear" w:pos="12645"/>
        <w:tab w:val="clear" w:pos="14085"/>
        <w:tab w:val="left" w:pos="600"/>
        <w:tab w:val="left" w:pos="2040"/>
        <w:tab w:val="left" w:pos="3480"/>
        <w:tab w:val="left" w:pos="4920"/>
        <w:tab w:val="left" w:pos="6360"/>
        <w:tab w:val="left" w:pos="7800"/>
        <w:tab w:val="left" w:pos="9240"/>
        <w:tab w:val="left" w:pos="10680"/>
        <w:tab w:val="left" w:pos="12120"/>
        <w:tab w:val="left" w:pos="13560"/>
      </w:tabs>
      <w:spacing w:line="100" w:lineRule="atLeast"/>
    </w:pPr>
  </w:style>
  <w:style w:type="paragraph" w:customStyle="1" w:styleId="Titolo9LTGliederung5">
    <w:name w:val="Titolo9~LT~Gliederung 5"/>
    <w:basedOn w:val="Titolo9LTGliederung4"/>
    <w:rsid w:val="002323B2"/>
    <w:pPr>
      <w:tabs>
        <w:tab w:val="clear" w:pos="600"/>
        <w:tab w:val="clear" w:pos="2040"/>
        <w:tab w:val="clear" w:pos="3480"/>
        <w:tab w:val="clear" w:pos="4920"/>
        <w:tab w:val="clear" w:pos="6360"/>
        <w:tab w:val="clear" w:pos="7800"/>
        <w:tab w:val="clear" w:pos="9240"/>
        <w:tab w:val="clear" w:pos="10680"/>
        <w:tab w:val="clear" w:pos="12120"/>
        <w:tab w:val="clear" w:pos="13560"/>
        <w:tab w:val="left" w:pos="45"/>
        <w:tab w:val="left" w:pos="1485"/>
        <w:tab w:val="left" w:pos="2925"/>
        <w:tab w:val="left" w:pos="4365"/>
        <w:tab w:val="left" w:pos="5805"/>
        <w:tab w:val="left" w:pos="7245"/>
        <w:tab w:val="left" w:pos="8685"/>
        <w:tab w:val="left" w:pos="10125"/>
        <w:tab w:val="left" w:pos="11565"/>
        <w:tab w:val="left" w:pos="13005"/>
      </w:tabs>
    </w:pPr>
    <w:rPr>
      <w:sz w:val="24"/>
      <w:szCs w:val="24"/>
    </w:rPr>
  </w:style>
  <w:style w:type="paragraph" w:customStyle="1" w:styleId="Titolo9LTGliederung6">
    <w:name w:val="Titolo9~LT~Gliederung 6"/>
    <w:basedOn w:val="Titolo9LTGliederung5"/>
    <w:rsid w:val="002323B2"/>
  </w:style>
  <w:style w:type="paragraph" w:customStyle="1" w:styleId="Titolo9LTGliederung7">
    <w:name w:val="Titolo9~LT~Gliederung 7"/>
    <w:basedOn w:val="Titolo9LTGliederung6"/>
    <w:rsid w:val="002323B2"/>
  </w:style>
  <w:style w:type="paragraph" w:customStyle="1" w:styleId="Titolo9LTGliederung8">
    <w:name w:val="Titolo9~LT~Gliederung 8"/>
    <w:basedOn w:val="Titolo9LTGliederung7"/>
    <w:rsid w:val="002323B2"/>
  </w:style>
  <w:style w:type="paragraph" w:customStyle="1" w:styleId="Titolo9LTGliederung9">
    <w:name w:val="Titolo9~LT~Gliederung 9"/>
    <w:basedOn w:val="Titolo9LTGliederung8"/>
    <w:rsid w:val="002323B2"/>
  </w:style>
  <w:style w:type="paragraph" w:customStyle="1" w:styleId="Titolo9LTTitel">
    <w:name w:val="Titolo9~LT~Titel"/>
    <w:rsid w:val="002323B2"/>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spacing w:after="90"/>
    </w:pPr>
    <w:rPr>
      <w:lang w:eastAsia="ar-SA"/>
    </w:rPr>
  </w:style>
  <w:style w:type="paragraph" w:customStyle="1" w:styleId="Titolo9LTUntertitel">
    <w:name w:val="Titolo9~LT~Untertitel"/>
    <w:rsid w:val="002323B2"/>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spacing w:before="175" w:line="216" w:lineRule="auto"/>
      <w:jc w:val="center"/>
    </w:pPr>
    <w:rPr>
      <w:lang w:eastAsia="ar-SA"/>
    </w:rPr>
  </w:style>
  <w:style w:type="paragraph" w:customStyle="1" w:styleId="Titolo9LTNotizen">
    <w:name w:val="Titolo9~LT~Notizen"/>
    <w:rsid w:val="002323B2"/>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spacing w:before="90"/>
    </w:pPr>
    <w:rPr>
      <w:lang w:eastAsia="ar-SA"/>
    </w:rPr>
  </w:style>
  <w:style w:type="paragraph" w:customStyle="1" w:styleId="Titolo9LTHintergrundobjekte">
    <w:name w:val="Titolo9~LT~Hintergrundobjekte"/>
    <w:rsid w:val="002323B2"/>
    <w:pPr>
      <w:widowControl w:val="0"/>
      <w:suppressAutoHyphens/>
    </w:pPr>
    <w:rPr>
      <w:lang w:eastAsia="ar-SA"/>
    </w:rPr>
  </w:style>
  <w:style w:type="paragraph" w:customStyle="1" w:styleId="Titolo9LTHintergrund">
    <w:name w:val="Titolo9~LT~Hintergrund"/>
    <w:rsid w:val="002323B2"/>
    <w:pPr>
      <w:widowControl w:val="0"/>
      <w:suppressAutoHyphens/>
      <w:jc w:val="center"/>
    </w:pPr>
    <w:rPr>
      <w:lang w:eastAsia="ar-SA"/>
    </w:rPr>
  </w:style>
  <w:style w:type="paragraph" w:customStyle="1" w:styleId="Titolo10LTGliederung1">
    <w:name w:val="Titolo10~LT~Gliederung 1"/>
    <w:rsid w:val="002323B2"/>
    <w:pPr>
      <w:widowControl w:val="0"/>
      <w:tabs>
        <w:tab w:val="left" w:pos="840"/>
        <w:tab w:val="left" w:pos="2280"/>
        <w:tab w:val="left" w:pos="3720"/>
        <w:tab w:val="left" w:pos="5160"/>
        <w:tab w:val="left" w:pos="6600"/>
        <w:tab w:val="left" w:pos="8040"/>
        <w:tab w:val="left" w:pos="9480"/>
        <w:tab w:val="left" w:pos="10920"/>
        <w:tab w:val="left" w:pos="12360"/>
        <w:tab w:val="left" w:pos="13800"/>
        <w:tab w:val="left" w:pos="15240"/>
      </w:tabs>
      <w:suppressAutoHyphens/>
      <w:spacing w:before="175" w:line="216" w:lineRule="auto"/>
    </w:pPr>
    <w:rPr>
      <w:lang w:eastAsia="ar-SA"/>
    </w:rPr>
  </w:style>
  <w:style w:type="paragraph" w:customStyle="1" w:styleId="Titolo10LTGliederung2">
    <w:name w:val="Titolo10~LT~Gliederung 2"/>
    <w:basedOn w:val="Titolo10LTGliederung1"/>
    <w:rsid w:val="002323B2"/>
    <w:pPr>
      <w:tabs>
        <w:tab w:val="clear" w:pos="840"/>
        <w:tab w:val="clear" w:pos="2280"/>
        <w:tab w:val="clear" w:pos="3720"/>
        <w:tab w:val="clear" w:pos="5160"/>
        <w:tab w:val="clear" w:pos="6600"/>
        <w:tab w:val="clear" w:pos="8040"/>
        <w:tab w:val="clear" w:pos="9480"/>
        <w:tab w:val="clear" w:pos="10920"/>
        <w:tab w:val="clear" w:pos="12360"/>
        <w:tab w:val="clear" w:pos="13800"/>
        <w:tab w:val="clear" w:pos="15240"/>
        <w:tab w:val="left" w:pos="162"/>
        <w:tab w:val="left" w:pos="1602"/>
        <w:tab w:val="left" w:pos="3042"/>
        <w:tab w:val="left" w:pos="4482"/>
        <w:tab w:val="left" w:pos="5922"/>
        <w:tab w:val="left" w:pos="7362"/>
        <w:tab w:val="left" w:pos="8802"/>
        <w:tab w:val="left" w:pos="10242"/>
        <w:tab w:val="left" w:pos="11682"/>
        <w:tab w:val="left" w:pos="13122"/>
        <w:tab w:val="left" w:pos="14562"/>
      </w:tabs>
      <w:spacing w:before="0" w:line="336" w:lineRule="auto"/>
    </w:pPr>
  </w:style>
  <w:style w:type="paragraph" w:customStyle="1" w:styleId="Titolo10LTGliederung3">
    <w:name w:val="Titolo10~LT~Gliederung 3"/>
    <w:basedOn w:val="Titolo10LTGliederung2"/>
    <w:rsid w:val="002323B2"/>
    <w:pPr>
      <w:tabs>
        <w:tab w:val="clear" w:pos="162"/>
        <w:tab w:val="clear" w:pos="1602"/>
        <w:tab w:val="clear" w:pos="3042"/>
        <w:tab w:val="clear" w:pos="4482"/>
        <w:tab w:val="clear" w:pos="5922"/>
        <w:tab w:val="clear" w:pos="7362"/>
        <w:tab w:val="clear" w:pos="8802"/>
        <w:tab w:val="clear" w:pos="10242"/>
        <w:tab w:val="clear" w:pos="11682"/>
        <w:tab w:val="clear" w:pos="13122"/>
        <w:tab w:val="clear" w:pos="14562"/>
        <w:tab w:val="left" w:pos="1125"/>
        <w:tab w:val="left" w:pos="2565"/>
        <w:tab w:val="left" w:pos="4005"/>
        <w:tab w:val="left" w:pos="5445"/>
        <w:tab w:val="left" w:pos="6885"/>
        <w:tab w:val="left" w:pos="8325"/>
        <w:tab w:val="left" w:pos="9765"/>
        <w:tab w:val="left" w:pos="11205"/>
        <w:tab w:val="left" w:pos="12645"/>
        <w:tab w:val="left" w:pos="14085"/>
      </w:tabs>
      <w:spacing w:line="312" w:lineRule="auto"/>
    </w:pPr>
    <w:rPr>
      <w:sz w:val="36"/>
      <w:szCs w:val="36"/>
    </w:rPr>
  </w:style>
  <w:style w:type="paragraph" w:customStyle="1" w:styleId="Titolo10LTGliederung4">
    <w:name w:val="Titolo10~LT~Gliederung 4"/>
    <w:basedOn w:val="Titolo10LTGliederung3"/>
    <w:rsid w:val="002323B2"/>
    <w:pPr>
      <w:tabs>
        <w:tab w:val="clear" w:pos="1125"/>
        <w:tab w:val="clear" w:pos="2565"/>
        <w:tab w:val="clear" w:pos="4005"/>
        <w:tab w:val="clear" w:pos="5445"/>
        <w:tab w:val="clear" w:pos="6885"/>
        <w:tab w:val="clear" w:pos="8325"/>
        <w:tab w:val="clear" w:pos="9765"/>
        <w:tab w:val="clear" w:pos="11205"/>
        <w:tab w:val="clear" w:pos="12645"/>
        <w:tab w:val="clear" w:pos="14085"/>
        <w:tab w:val="left" w:pos="600"/>
        <w:tab w:val="left" w:pos="2040"/>
        <w:tab w:val="left" w:pos="3480"/>
        <w:tab w:val="left" w:pos="4920"/>
        <w:tab w:val="left" w:pos="6360"/>
        <w:tab w:val="left" w:pos="7800"/>
        <w:tab w:val="left" w:pos="9240"/>
        <w:tab w:val="left" w:pos="10680"/>
        <w:tab w:val="left" w:pos="12120"/>
        <w:tab w:val="left" w:pos="13560"/>
      </w:tabs>
      <w:spacing w:line="100" w:lineRule="atLeast"/>
    </w:pPr>
  </w:style>
  <w:style w:type="paragraph" w:customStyle="1" w:styleId="Titolo10LTGliederung5">
    <w:name w:val="Titolo10~LT~Gliederung 5"/>
    <w:basedOn w:val="Titolo10LTGliederung4"/>
    <w:rsid w:val="002323B2"/>
    <w:pPr>
      <w:tabs>
        <w:tab w:val="clear" w:pos="600"/>
        <w:tab w:val="clear" w:pos="2040"/>
        <w:tab w:val="clear" w:pos="3480"/>
        <w:tab w:val="clear" w:pos="4920"/>
        <w:tab w:val="clear" w:pos="6360"/>
        <w:tab w:val="clear" w:pos="7800"/>
        <w:tab w:val="clear" w:pos="9240"/>
        <w:tab w:val="clear" w:pos="10680"/>
        <w:tab w:val="clear" w:pos="12120"/>
        <w:tab w:val="clear" w:pos="13560"/>
        <w:tab w:val="left" w:pos="45"/>
        <w:tab w:val="left" w:pos="1485"/>
        <w:tab w:val="left" w:pos="2925"/>
        <w:tab w:val="left" w:pos="4365"/>
        <w:tab w:val="left" w:pos="5805"/>
        <w:tab w:val="left" w:pos="7245"/>
        <w:tab w:val="left" w:pos="8685"/>
        <w:tab w:val="left" w:pos="10125"/>
        <w:tab w:val="left" w:pos="11565"/>
        <w:tab w:val="left" w:pos="13005"/>
      </w:tabs>
    </w:pPr>
    <w:rPr>
      <w:sz w:val="24"/>
      <w:szCs w:val="24"/>
    </w:rPr>
  </w:style>
  <w:style w:type="paragraph" w:customStyle="1" w:styleId="Titolo10LTGliederung6">
    <w:name w:val="Titolo10~LT~Gliederung 6"/>
    <w:basedOn w:val="Titolo10LTGliederung5"/>
    <w:rsid w:val="002323B2"/>
  </w:style>
  <w:style w:type="paragraph" w:customStyle="1" w:styleId="Titolo10LTGliederung7">
    <w:name w:val="Titolo10~LT~Gliederung 7"/>
    <w:basedOn w:val="Titolo10LTGliederung6"/>
    <w:rsid w:val="002323B2"/>
  </w:style>
  <w:style w:type="paragraph" w:customStyle="1" w:styleId="Titolo10LTGliederung8">
    <w:name w:val="Titolo10~LT~Gliederung 8"/>
    <w:basedOn w:val="Titolo10LTGliederung7"/>
    <w:rsid w:val="002323B2"/>
  </w:style>
  <w:style w:type="paragraph" w:customStyle="1" w:styleId="Titolo10LTGliederung9">
    <w:name w:val="Titolo10~LT~Gliederung 9"/>
    <w:basedOn w:val="Titolo10LTGliederung8"/>
    <w:rsid w:val="002323B2"/>
  </w:style>
  <w:style w:type="paragraph" w:customStyle="1" w:styleId="Titolo10LTTitel">
    <w:name w:val="Titolo10~LT~Titel"/>
    <w:rsid w:val="002323B2"/>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spacing w:after="90"/>
    </w:pPr>
    <w:rPr>
      <w:lang w:eastAsia="ar-SA"/>
    </w:rPr>
  </w:style>
  <w:style w:type="paragraph" w:customStyle="1" w:styleId="Titolo10LTUntertitel">
    <w:name w:val="Titolo10~LT~Untertitel"/>
    <w:rsid w:val="002323B2"/>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spacing w:before="175" w:line="216" w:lineRule="auto"/>
      <w:jc w:val="center"/>
    </w:pPr>
    <w:rPr>
      <w:lang w:eastAsia="ar-SA"/>
    </w:rPr>
  </w:style>
  <w:style w:type="paragraph" w:customStyle="1" w:styleId="Titolo10LTNotizen">
    <w:name w:val="Titolo10~LT~Notizen"/>
    <w:rsid w:val="002323B2"/>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spacing w:before="90"/>
    </w:pPr>
    <w:rPr>
      <w:lang w:eastAsia="ar-SA"/>
    </w:rPr>
  </w:style>
  <w:style w:type="paragraph" w:customStyle="1" w:styleId="Titolo10LTHintergrundobjekte">
    <w:name w:val="Titolo10~LT~Hintergrundobjekte"/>
    <w:rsid w:val="002323B2"/>
    <w:pPr>
      <w:widowControl w:val="0"/>
      <w:suppressAutoHyphens/>
    </w:pPr>
    <w:rPr>
      <w:lang w:eastAsia="ar-SA"/>
    </w:rPr>
  </w:style>
  <w:style w:type="paragraph" w:customStyle="1" w:styleId="Titolo10LTHintergrund">
    <w:name w:val="Titolo10~LT~Hintergrund"/>
    <w:rsid w:val="002323B2"/>
    <w:pPr>
      <w:widowControl w:val="0"/>
      <w:suppressAutoHyphens/>
      <w:jc w:val="center"/>
    </w:pPr>
    <w:rPr>
      <w:lang w:eastAsia="ar-SA"/>
    </w:rPr>
  </w:style>
  <w:style w:type="paragraph" w:customStyle="1" w:styleId="Titolo11LTGliederung1">
    <w:name w:val="Titolo11~LT~Gliederung 1"/>
    <w:rsid w:val="002323B2"/>
    <w:pPr>
      <w:widowControl w:val="0"/>
      <w:tabs>
        <w:tab w:val="left" w:pos="840"/>
        <w:tab w:val="left" w:pos="2280"/>
        <w:tab w:val="left" w:pos="3720"/>
        <w:tab w:val="left" w:pos="5160"/>
        <w:tab w:val="left" w:pos="6600"/>
        <w:tab w:val="left" w:pos="8040"/>
        <w:tab w:val="left" w:pos="9480"/>
        <w:tab w:val="left" w:pos="10920"/>
        <w:tab w:val="left" w:pos="12360"/>
        <w:tab w:val="left" w:pos="13800"/>
        <w:tab w:val="left" w:pos="15240"/>
      </w:tabs>
      <w:suppressAutoHyphens/>
      <w:spacing w:before="175" w:line="216" w:lineRule="auto"/>
    </w:pPr>
    <w:rPr>
      <w:lang w:eastAsia="ar-SA"/>
    </w:rPr>
  </w:style>
  <w:style w:type="paragraph" w:customStyle="1" w:styleId="Titolo11LTGliederung2">
    <w:name w:val="Titolo11~LT~Gliederung 2"/>
    <w:basedOn w:val="Titolo11LTGliederung1"/>
    <w:rsid w:val="002323B2"/>
    <w:pPr>
      <w:tabs>
        <w:tab w:val="clear" w:pos="840"/>
        <w:tab w:val="clear" w:pos="2280"/>
        <w:tab w:val="clear" w:pos="3720"/>
        <w:tab w:val="clear" w:pos="5160"/>
        <w:tab w:val="clear" w:pos="6600"/>
        <w:tab w:val="clear" w:pos="8040"/>
        <w:tab w:val="clear" w:pos="9480"/>
        <w:tab w:val="clear" w:pos="10920"/>
        <w:tab w:val="clear" w:pos="12360"/>
        <w:tab w:val="clear" w:pos="13800"/>
        <w:tab w:val="clear" w:pos="15240"/>
        <w:tab w:val="left" w:pos="162"/>
        <w:tab w:val="left" w:pos="1602"/>
        <w:tab w:val="left" w:pos="3042"/>
        <w:tab w:val="left" w:pos="4482"/>
        <w:tab w:val="left" w:pos="5922"/>
        <w:tab w:val="left" w:pos="7362"/>
        <w:tab w:val="left" w:pos="8802"/>
        <w:tab w:val="left" w:pos="10242"/>
        <w:tab w:val="left" w:pos="11682"/>
        <w:tab w:val="left" w:pos="13122"/>
        <w:tab w:val="left" w:pos="14562"/>
      </w:tabs>
      <w:spacing w:before="0" w:line="336" w:lineRule="auto"/>
    </w:pPr>
  </w:style>
  <w:style w:type="paragraph" w:customStyle="1" w:styleId="Titolo11LTGliederung3">
    <w:name w:val="Titolo11~LT~Gliederung 3"/>
    <w:basedOn w:val="Titolo11LTGliederung2"/>
    <w:rsid w:val="002323B2"/>
    <w:pPr>
      <w:tabs>
        <w:tab w:val="clear" w:pos="162"/>
        <w:tab w:val="clear" w:pos="1602"/>
        <w:tab w:val="clear" w:pos="3042"/>
        <w:tab w:val="clear" w:pos="4482"/>
        <w:tab w:val="clear" w:pos="5922"/>
        <w:tab w:val="clear" w:pos="7362"/>
        <w:tab w:val="clear" w:pos="8802"/>
        <w:tab w:val="clear" w:pos="10242"/>
        <w:tab w:val="clear" w:pos="11682"/>
        <w:tab w:val="clear" w:pos="13122"/>
        <w:tab w:val="clear" w:pos="14562"/>
        <w:tab w:val="left" w:pos="1125"/>
        <w:tab w:val="left" w:pos="2565"/>
        <w:tab w:val="left" w:pos="4005"/>
        <w:tab w:val="left" w:pos="5445"/>
        <w:tab w:val="left" w:pos="6885"/>
        <w:tab w:val="left" w:pos="8325"/>
        <w:tab w:val="left" w:pos="9765"/>
        <w:tab w:val="left" w:pos="11205"/>
        <w:tab w:val="left" w:pos="12645"/>
        <w:tab w:val="left" w:pos="14085"/>
      </w:tabs>
      <w:spacing w:line="312" w:lineRule="auto"/>
    </w:pPr>
    <w:rPr>
      <w:sz w:val="36"/>
      <w:szCs w:val="36"/>
    </w:rPr>
  </w:style>
  <w:style w:type="paragraph" w:customStyle="1" w:styleId="Titolo11LTGliederung4">
    <w:name w:val="Titolo11~LT~Gliederung 4"/>
    <w:basedOn w:val="Titolo11LTGliederung3"/>
    <w:rsid w:val="002323B2"/>
    <w:pPr>
      <w:tabs>
        <w:tab w:val="clear" w:pos="1125"/>
        <w:tab w:val="clear" w:pos="2565"/>
        <w:tab w:val="clear" w:pos="4005"/>
        <w:tab w:val="clear" w:pos="5445"/>
        <w:tab w:val="clear" w:pos="6885"/>
        <w:tab w:val="clear" w:pos="8325"/>
        <w:tab w:val="clear" w:pos="9765"/>
        <w:tab w:val="clear" w:pos="11205"/>
        <w:tab w:val="clear" w:pos="12645"/>
        <w:tab w:val="clear" w:pos="14085"/>
        <w:tab w:val="left" w:pos="600"/>
        <w:tab w:val="left" w:pos="2040"/>
        <w:tab w:val="left" w:pos="3480"/>
        <w:tab w:val="left" w:pos="4920"/>
        <w:tab w:val="left" w:pos="6360"/>
        <w:tab w:val="left" w:pos="7800"/>
        <w:tab w:val="left" w:pos="9240"/>
        <w:tab w:val="left" w:pos="10680"/>
        <w:tab w:val="left" w:pos="12120"/>
        <w:tab w:val="left" w:pos="13560"/>
      </w:tabs>
      <w:spacing w:line="100" w:lineRule="atLeast"/>
    </w:pPr>
  </w:style>
  <w:style w:type="paragraph" w:customStyle="1" w:styleId="Titolo11LTGliederung5">
    <w:name w:val="Titolo11~LT~Gliederung 5"/>
    <w:basedOn w:val="Titolo11LTGliederung4"/>
    <w:rsid w:val="002323B2"/>
    <w:pPr>
      <w:tabs>
        <w:tab w:val="clear" w:pos="600"/>
        <w:tab w:val="clear" w:pos="2040"/>
        <w:tab w:val="clear" w:pos="3480"/>
        <w:tab w:val="clear" w:pos="4920"/>
        <w:tab w:val="clear" w:pos="6360"/>
        <w:tab w:val="clear" w:pos="7800"/>
        <w:tab w:val="clear" w:pos="9240"/>
        <w:tab w:val="clear" w:pos="10680"/>
        <w:tab w:val="clear" w:pos="12120"/>
        <w:tab w:val="clear" w:pos="13560"/>
        <w:tab w:val="left" w:pos="45"/>
        <w:tab w:val="left" w:pos="1485"/>
        <w:tab w:val="left" w:pos="2925"/>
        <w:tab w:val="left" w:pos="4365"/>
        <w:tab w:val="left" w:pos="5805"/>
        <w:tab w:val="left" w:pos="7245"/>
        <w:tab w:val="left" w:pos="8685"/>
        <w:tab w:val="left" w:pos="10125"/>
        <w:tab w:val="left" w:pos="11565"/>
        <w:tab w:val="left" w:pos="13005"/>
      </w:tabs>
    </w:pPr>
    <w:rPr>
      <w:sz w:val="24"/>
      <w:szCs w:val="24"/>
    </w:rPr>
  </w:style>
  <w:style w:type="paragraph" w:customStyle="1" w:styleId="Titolo11LTGliederung6">
    <w:name w:val="Titolo11~LT~Gliederung 6"/>
    <w:basedOn w:val="Titolo11LTGliederung5"/>
    <w:rsid w:val="002323B2"/>
  </w:style>
  <w:style w:type="paragraph" w:customStyle="1" w:styleId="Titolo11LTGliederung7">
    <w:name w:val="Titolo11~LT~Gliederung 7"/>
    <w:basedOn w:val="Titolo11LTGliederung6"/>
    <w:rsid w:val="002323B2"/>
  </w:style>
  <w:style w:type="paragraph" w:customStyle="1" w:styleId="Titolo11LTGliederung8">
    <w:name w:val="Titolo11~LT~Gliederung 8"/>
    <w:basedOn w:val="Titolo11LTGliederung7"/>
    <w:rsid w:val="002323B2"/>
  </w:style>
  <w:style w:type="paragraph" w:customStyle="1" w:styleId="Titolo11LTGliederung9">
    <w:name w:val="Titolo11~LT~Gliederung 9"/>
    <w:basedOn w:val="Titolo11LTGliederung8"/>
    <w:rsid w:val="002323B2"/>
  </w:style>
  <w:style w:type="paragraph" w:customStyle="1" w:styleId="Titolo11LTTitel">
    <w:name w:val="Titolo11~LT~Titel"/>
    <w:rsid w:val="002323B2"/>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spacing w:after="90"/>
    </w:pPr>
    <w:rPr>
      <w:lang w:eastAsia="ar-SA"/>
    </w:rPr>
  </w:style>
  <w:style w:type="paragraph" w:customStyle="1" w:styleId="Titolo11LTUntertitel">
    <w:name w:val="Titolo11~LT~Untertitel"/>
    <w:rsid w:val="002323B2"/>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spacing w:before="175" w:line="216" w:lineRule="auto"/>
      <w:jc w:val="center"/>
    </w:pPr>
    <w:rPr>
      <w:lang w:eastAsia="ar-SA"/>
    </w:rPr>
  </w:style>
  <w:style w:type="paragraph" w:customStyle="1" w:styleId="Titolo11LTNotizen">
    <w:name w:val="Titolo11~LT~Notizen"/>
    <w:rsid w:val="002323B2"/>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spacing w:before="90"/>
    </w:pPr>
    <w:rPr>
      <w:lang w:eastAsia="ar-SA"/>
    </w:rPr>
  </w:style>
  <w:style w:type="paragraph" w:customStyle="1" w:styleId="Titolo11LTHintergrundobjekte">
    <w:name w:val="Titolo11~LT~Hintergrundobjekte"/>
    <w:rsid w:val="002323B2"/>
    <w:pPr>
      <w:widowControl w:val="0"/>
      <w:suppressAutoHyphens/>
    </w:pPr>
    <w:rPr>
      <w:lang w:eastAsia="ar-SA"/>
    </w:rPr>
  </w:style>
  <w:style w:type="paragraph" w:customStyle="1" w:styleId="Titolo11LTHintergrund">
    <w:name w:val="Titolo11~LT~Hintergrund"/>
    <w:rsid w:val="002323B2"/>
    <w:pPr>
      <w:widowControl w:val="0"/>
      <w:suppressAutoHyphens/>
      <w:jc w:val="center"/>
    </w:pPr>
    <w:rPr>
      <w:lang w:eastAsia="ar-SA"/>
    </w:rPr>
  </w:style>
  <w:style w:type="paragraph" w:customStyle="1" w:styleId="Titolo12LTGliederung1">
    <w:name w:val="Titolo12~LT~Gliederung 1"/>
    <w:rsid w:val="002323B2"/>
    <w:pPr>
      <w:widowControl w:val="0"/>
      <w:tabs>
        <w:tab w:val="left" w:pos="840"/>
        <w:tab w:val="left" w:pos="2280"/>
        <w:tab w:val="left" w:pos="3720"/>
        <w:tab w:val="left" w:pos="5160"/>
        <w:tab w:val="left" w:pos="6600"/>
        <w:tab w:val="left" w:pos="8040"/>
        <w:tab w:val="left" w:pos="9480"/>
        <w:tab w:val="left" w:pos="10920"/>
        <w:tab w:val="left" w:pos="12360"/>
        <w:tab w:val="left" w:pos="13800"/>
        <w:tab w:val="left" w:pos="15240"/>
      </w:tabs>
      <w:suppressAutoHyphens/>
      <w:spacing w:before="175" w:line="216" w:lineRule="auto"/>
    </w:pPr>
    <w:rPr>
      <w:lang w:eastAsia="ar-SA"/>
    </w:rPr>
  </w:style>
  <w:style w:type="paragraph" w:customStyle="1" w:styleId="Titolo12LTGliederung2">
    <w:name w:val="Titolo12~LT~Gliederung 2"/>
    <w:basedOn w:val="Titolo12LTGliederung1"/>
    <w:rsid w:val="002323B2"/>
    <w:pPr>
      <w:tabs>
        <w:tab w:val="clear" w:pos="840"/>
        <w:tab w:val="clear" w:pos="2280"/>
        <w:tab w:val="clear" w:pos="3720"/>
        <w:tab w:val="clear" w:pos="5160"/>
        <w:tab w:val="clear" w:pos="6600"/>
        <w:tab w:val="clear" w:pos="8040"/>
        <w:tab w:val="clear" w:pos="9480"/>
        <w:tab w:val="clear" w:pos="10920"/>
        <w:tab w:val="clear" w:pos="12360"/>
        <w:tab w:val="clear" w:pos="13800"/>
        <w:tab w:val="clear" w:pos="15240"/>
        <w:tab w:val="left" w:pos="162"/>
        <w:tab w:val="left" w:pos="1602"/>
        <w:tab w:val="left" w:pos="3042"/>
        <w:tab w:val="left" w:pos="4482"/>
        <w:tab w:val="left" w:pos="5922"/>
        <w:tab w:val="left" w:pos="7362"/>
        <w:tab w:val="left" w:pos="8802"/>
        <w:tab w:val="left" w:pos="10242"/>
        <w:tab w:val="left" w:pos="11682"/>
        <w:tab w:val="left" w:pos="13122"/>
        <w:tab w:val="left" w:pos="14562"/>
      </w:tabs>
      <w:spacing w:before="0" w:line="336" w:lineRule="auto"/>
    </w:pPr>
  </w:style>
  <w:style w:type="paragraph" w:customStyle="1" w:styleId="Titolo12LTGliederung3">
    <w:name w:val="Titolo12~LT~Gliederung 3"/>
    <w:basedOn w:val="Titolo12LTGliederung2"/>
    <w:rsid w:val="002323B2"/>
    <w:pPr>
      <w:tabs>
        <w:tab w:val="clear" w:pos="162"/>
        <w:tab w:val="clear" w:pos="1602"/>
        <w:tab w:val="clear" w:pos="3042"/>
        <w:tab w:val="clear" w:pos="4482"/>
        <w:tab w:val="clear" w:pos="5922"/>
        <w:tab w:val="clear" w:pos="7362"/>
        <w:tab w:val="clear" w:pos="8802"/>
        <w:tab w:val="clear" w:pos="10242"/>
        <w:tab w:val="clear" w:pos="11682"/>
        <w:tab w:val="clear" w:pos="13122"/>
        <w:tab w:val="clear" w:pos="14562"/>
        <w:tab w:val="left" w:pos="1125"/>
        <w:tab w:val="left" w:pos="2565"/>
        <w:tab w:val="left" w:pos="4005"/>
        <w:tab w:val="left" w:pos="5445"/>
        <w:tab w:val="left" w:pos="6885"/>
        <w:tab w:val="left" w:pos="8325"/>
        <w:tab w:val="left" w:pos="9765"/>
        <w:tab w:val="left" w:pos="11205"/>
        <w:tab w:val="left" w:pos="12645"/>
        <w:tab w:val="left" w:pos="14085"/>
      </w:tabs>
      <w:spacing w:line="312" w:lineRule="auto"/>
    </w:pPr>
    <w:rPr>
      <w:sz w:val="36"/>
      <w:szCs w:val="36"/>
    </w:rPr>
  </w:style>
  <w:style w:type="paragraph" w:customStyle="1" w:styleId="Titolo12LTGliederung4">
    <w:name w:val="Titolo12~LT~Gliederung 4"/>
    <w:basedOn w:val="Titolo12LTGliederung3"/>
    <w:rsid w:val="002323B2"/>
    <w:pPr>
      <w:tabs>
        <w:tab w:val="clear" w:pos="1125"/>
        <w:tab w:val="clear" w:pos="2565"/>
        <w:tab w:val="clear" w:pos="4005"/>
        <w:tab w:val="clear" w:pos="5445"/>
        <w:tab w:val="clear" w:pos="6885"/>
        <w:tab w:val="clear" w:pos="8325"/>
        <w:tab w:val="clear" w:pos="9765"/>
        <w:tab w:val="clear" w:pos="11205"/>
        <w:tab w:val="clear" w:pos="12645"/>
        <w:tab w:val="clear" w:pos="14085"/>
        <w:tab w:val="left" w:pos="600"/>
        <w:tab w:val="left" w:pos="2040"/>
        <w:tab w:val="left" w:pos="3480"/>
        <w:tab w:val="left" w:pos="4920"/>
        <w:tab w:val="left" w:pos="6360"/>
        <w:tab w:val="left" w:pos="7800"/>
        <w:tab w:val="left" w:pos="9240"/>
        <w:tab w:val="left" w:pos="10680"/>
        <w:tab w:val="left" w:pos="12120"/>
        <w:tab w:val="left" w:pos="13560"/>
      </w:tabs>
      <w:spacing w:line="100" w:lineRule="atLeast"/>
    </w:pPr>
  </w:style>
  <w:style w:type="paragraph" w:customStyle="1" w:styleId="Titolo12LTGliederung5">
    <w:name w:val="Titolo12~LT~Gliederung 5"/>
    <w:basedOn w:val="Titolo12LTGliederung4"/>
    <w:rsid w:val="002323B2"/>
    <w:pPr>
      <w:tabs>
        <w:tab w:val="clear" w:pos="600"/>
        <w:tab w:val="clear" w:pos="2040"/>
        <w:tab w:val="clear" w:pos="3480"/>
        <w:tab w:val="clear" w:pos="4920"/>
        <w:tab w:val="clear" w:pos="6360"/>
        <w:tab w:val="clear" w:pos="7800"/>
        <w:tab w:val="clear" w:pos="9240"/>
        <w:tab w:val="clear" w:pos="10680"/>
        <w:tab w:val="clear" w:pos="12120"/>
        <w:tab w:val="clear" w:pos="13560"/>
        <w:tab w:val="left" w:pos="45"/>
        <w:tab w:val="left" w:pos="1485"/>
        <w:tab w:val="left" w:pos="2925"/>
        <w:tab w:val="left" w:pos="4365"/>
        <w:tab w:val="left" w:pos="5805"/>
        <w:tab w:val="left" w:pos="7245"/>
        <w:tab w:val="left" w:pos="8685"/>
        <w:tab w:val="left" w:pos="10125"/>
        <w:tab w:val="left" w:pos="11565"/>
        <w:tab w:val="left" w:pos="13005"/>
      </w:tabs>
    </w:pPr>
    <w:rPr>
      <w:sz w:val="24"/>
      <w:szCs w:val="24"/>
    </w:rPr>
  </w:style>
  <w:style w:type="paragraph" w:customStyle="1" w:styleId="Titolo12LTGliederung6">
    <w:name w:val="Titolo12~LT~Gliederung 6"/>
    <w:basedOn w:val="Titolo12LTGliederung5"/>
    <w:rsid w:val="002323B2"/>
  </w:style>
  <w:style w:type="paragraph" w:customStyle="1" w:styleId="Titolo12LTGliederung7">
    <w:name w:val="Titolo12~LT~Gliederung 7"/>
    <w:basedOn w:val="Titolo12LTGliederung6"/>
    <w:rsid w:val="002323B2"/>
  </w:style>
  <w:style w:type="paragraph" w:customStyle="1" w:styleId="Titolo12LTGliederung8">
    <w:name w:val="Titolo12~LT~Gliederung 8"/>
    <w:basedOn w:val="Titolo12LTGliederung7"/>
    <w:rsid w:val="002323B2"/>
  </w:style>
  <w:style w:type="paragraph" w:customStyle="1" w:styleId="Titolo12LTGliederung9">
    <w:name w:val="Titolo12~LT~Gliederung 9"/>
    <w:basedOn w:val="Titolo12LTGliederung8"/>
    <w:rsid w:val="002323B2"/>
  </w:style>
  <w:style w:type="paragraph" w:customStyle="1" w:styleId="Titolo12LTTitel">
    <w:name w:val="Titolo12~LT~Titel"/>
    <w:rsid w:val="002323B2"/>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spacing w:after="90"/>
    </w:pPr>
    <w:rPr>
      <w:lang w:eastAsia="ar-SA"/>
    </w:rPr>
  </w:style>
  <w:style w:type="paragraph" w:customStyle="1" w:styleId="Titolo12LTUntertitel">
    <w:name w:val="Titolo12~LT~Untertitel"/>
    <w:rsid w:val="002323B2"/>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spacing w:before="175" w:line="216" w:lineRule="auto"/>
      <w:jc w:val="center"/>
    </w:pPr>
    <w:rPr>
      <w:lang w:eastAsia="ar-SA"/>
    </w:rPr>
  </w:style>
  <w:style w:type="paragraph" w:customStyle="1" w:styleId="Titolo12LTNotizen">
    <w:name w:val="Titolo12~LT~Notizen"/>
    <w:rsid w:val="002323B2"/>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spacing w:before="90"/>
    </w:pPr>
    <w:rPr>
      <w:lang w:eastAsia="ar-SA"/>
    </w:rPr>
  </w:style>
  <w:style w:type="paragraph" w:customStyle="1" w:styleId="Titolo12LTHintergrundobjekte">
    <w:name w:val="Titolo12~LT~Hintergrundobjekte"/>
    <w:rsid w:val="002323B2"/>
    <w:pPr>
      <w:widowControl w:val="0"/>
      <w:suppressAutoHyphens/>
    </w:pPr>
    <w:rPr>
      <w:lang w:eastAsia="ar-SA"/>
    </w:rPr>
  </w:style>
  <w:style w:type="paragraph" w:customStyle="1" w:styleId="Titolo12LTHintergrund">
    <w:name w:val="Titolo12~LT~Hintergrund"/>
    <w:rsid w:val="002323B2"/>
    <w:pPr>
      <w:widowControl w:val="0"/>
      <w:suppressAutoHyphens/>
      <w:jc w:val="center"/>
    </w:pPr>
    <w:rPr>
      <w:lang w:eastAsia="ar-SA"/>
    </w:rPr>
  </w:style>
  <w:style w:type="paragraph" w:customStyle="1" w:styleId="Titolo13LTGliederung1">
    <w:name w:val="Titolo13~LT~Gliederung 1"/>
    <w:rsid w:val="002323B2"/>
    <w:pPr>
      <w:widowControl w:val="0"/>
      <w:tabs>
        <w:tab w:val="left" w:pos="840"/>
        <w:tab w:val="left" w:pos="2280"/>
        <w:tab w:val="left" w:pos="3720"/>
        <w:tab w:val="left" w:pos="5160"/>
        <w:tab w:val="left" w:pos="6600"/>
        <w:tab w:val="left" w:pos="8040"/>
        <w:tab w:val="left" w:pos="9480"/>
        <w:tab w:val="left" w:pos="10920"/>
        <w:tab w:val="left" w:pos="12360"/>
        <w:tab w:val="left" w:pos="13800"/>
        <w:tab w:val="left" w:pos="15240"/>
      </w:tabs>
      <w:suppressAutoHyphens/>
      <w:spacing w:before="175" w:line="216" w:lineRule="auto"/>
    </w:pPr>
    <w:rPr>
      <w:lang w:eastAsia="ar-SA"/>
    </w:rPr>
  </w:style>
  <w:style w:type="paragraph" w:customStyle="1" w:styleId="Titolo13LTGliederung2">
    <w:name w:val="Titolo13~LT~Gliederung 2"/>
    <w:basedOn w:val="Titolo13LTGliederung1"/>
    <w:rsid w:val="002323B2"/>
    <w:pPr>
      <w:tabs>
        <w:tab w:val="clear" w:pos="840"/>
        <w:tab w:val="clear" w:pos="2280"/>
        <w:tab w:val="clear" w:pos="3720"/>
        <w:tab w:val="clear" w:pos="5160"/>
        <w:tab w:val="clear" w:pos="6600"/>
        <w:tab w:val="clear" w:pos="8040"/>
        <w:tab w:val="clear" w:pos="9480"/>
        <w:tab w:val="clear" w:pos="10920"/>
        <w:tab w:val="clear" w:pos="12360"/>
        <w:tab w:val="clear" w:pos="13800"/>
        <w:tab w:val="clear" w:pos="15240"/>
        <w:tab w:val="left" w:pos="162"/>
        <w:tab w:val="left" w:pos="1602"/>
        <w:tab w:val="left" w:pos="3042"/>
        <w:tab w:val="left" w:pos="4482"/>
        <w:tab w:val="left" w:pos="5922"/>
        <w:tab w:val="left" w:pos="7362"/>
        <w:tab w:val="left" w:pos="8802"/>
        <w:tab w:val="left" w:pos="10242"/>
        <w:tab w:val="left" w:pos="11682"/>
        <w:tab w:val="left" w:pos="13122"/>
        <w:tab w:val="left" w:pos="14562"/>
      </w:tabs>
      <w:spacing w:before="0" w:line="336" w:lineRule="auto"/>
    </w:pPr>
  </w:style>
  <w:style w:type="paragraph" w:customStyle="1" w:styleId="Titolo13LTGliederung3">
    <w:name w:val="Titolo13~LT~Gliederung 3"/>
    <w:basedOn w:val="Titolo13LTGliederung2"/>
    <w:rsid w:val="002323B2"/>
    <w:pPr>
      <w:tabs>
        <w:tab w:val="clear" w:pos="162"/>
        <w:tab w:val="clear" w:pos="1602"/>
        <w:tab w:val="clear" w:pos="3042"/>
        <w:tab w:val="clear" w:pos="4482"/>
        <w:tab w:val="clear" w:pos="5922"/>
        <w:tab w:val="clear" w:pos="7362"/>
        <w:tab w:val="clear" w:pos="8802"/>
        <w:tab w:val="clear" w:pos="10242"/>
        <w:tab w:val="clear" w:pos="11682"/>
        <w:tab w:val="clear" w:pos="13122"/>
        <w:tab w:val="clear" w:pos="14562"/>
        <w:tab w:val="left" w:pos="1125"/>
        <w:tab w:val="left" w:pos="2565"/>
        <w:tab w:val="left" w:pos="4005"/>
        <w:tab w:val="left" w:pos="5445"/>
        <w:tab w:val="left" w:pos="6885"/>
        <w:tab w:val="left" w:pos="8325"/>
        <w:tab w:val="left" w:pos="9765"/>
        <w:tab w:val="left" w:pos="11205"/>
        <w:tab w:val="left" w:pos="12645"/>
        <w:tab w:val="left" w:pos="14085"/>
      </w:tabs>
      <w:spacing w:line="312" w:lineRule="auto"/>
    </w:pPr>
    <w:rPr>
      <w:sz w:val="36"/>
      <w:szCs w:val="36"/>
    </w:rPr>
  </w:style>
  <w:style w:type="paragraph" w:customStyle="1" w:styleId="Titolo13LTGliederung4">
    <w:name w:val="Titolo13~LT~Gliederung 4"/>
    <w:basedOn w:val="Titolo13LTGliederung3"/>
    <w:rsid w:val="002323B2"/>
    <w:pPr>
      <w:tabs>
        <w:tab w:val="clear" w:pos="1125"/>
        <w:tab w:val="clear" w:pos="2565"/>
        <w:tab w:val="clear" w:pos="4005"/>
        <w:tab w:val="clear" w:pos="5445"/>
        <w:tab w:val="clear" w:pos="6885"/>
        <w:tab w:val="clear" w:pos="8325"/>
        <w:tab w:val="clear" w:pos="9765"/>
        <w:tab w:val="clear" w:pos="11205"/>
        <w:tab w:val="clear" w:pos="12645"/>
        <w:tab w:val="clear" w:pos="14085"/>
        <w:tab w:val="left" w:pos="600"/>
        <w:tab w:val="left" w:pos="2040"/>
        <w:tab w:val="left" w:pos="3480"/>
        <w:tab w:val="left" w:pos="4920"/>
        <w:tab w:val="left" w:pos="6360"/>
        <w:tab w:val="left" w:pos="7800"/>
        <w:tab w:val="left" w:pos="9240"/>
        <w:tab w:val="left" w:pos="10680"/>
        <w:tab w:val="left" w:pos="12120"/>
        <w:tab w:val="left" w:pos="13560"/>
      </w:tabs>
      <w:spacing w:line="100" w:lineRule="atLeast"/>
    </w:pPr>
  </w:style>
  <w:style w:type="paragraph" w:customStyle="1" w:styleId="Titolo13LTGliederung5">
    <w:name w:val="Titolo13~LT~Gliederung 5"/>
    <w:basedOn w:val="Titolo13LTGliederung4"/>
    <w:rsid w:val="002323B2"/>
    <w:pPr>
      <w:tabs>
        <w:tab w:val="clear" w:pos="600"/>
        <w:tab w:val="clear" w:pos="2040"/>
        <w:tab w:val="clear" w:pos="3480"/>
        <w:tab w:val="clear" w:pos="4920"/>
        <w:tab w:val="clear" w:pos="6360"/>
        <w:tab w:val="clear" w:pos="7800"/>
        <w:tab w:val="clear" w:pos="9240"/>
        <w:tab w:val="clear" w:pos="10680"/>
        <w:tab w:val="clear" w:pos="12120"/>
        <w:tab w:val="clear" w:pos="13560"/>
        <w:tab w:val="left" w:pos="45"/>
        <w:tab w:val="left" w:pos="1485"/>
        <w:tab w:val="left" w:pos="2925"/>
        <w:tab w:val="left" w:pos="4365"/>
        <w:tab w:val="left" w:pos="5805"/>
        <w:tab w:val="left" w:pos="7245"/>
        <w:tab w:val="left" w:pos="8685"/>
        <w:tab w:val="left" w:pos="10125"/>
        <w:tab w:val="left" w:pos="11565"/>
        <w:tab w:val="left" w:pos="13005"/>
      </w:tabs>
    </w:pPr>
    <w:rPr>
      <w:sz w:val="24"/>
      <w:szCs w:val="24"/>
    </w:rPr>
  </w:style>
  <w:style w:type="paragraph" w:customStyle="1" w:styleId="Titolo13LTGliederung6">
    <w:name w:val="Titolo13~LT~Gliederung 6"/>
    <w:basedOn w:val="Titolo13LTGliederung5"/>
    <w:rsid w:val="002323B2"/>
  </w:style>
  <w:style w:type="paragraph" w:customStyle="1" w:styleId="Titolo13LTGliederung7">
    <w:name w:val="Titolo13~LT~Gliederung 7"/>
    <w:basedOn w:val="Titolo13LTGliederung6"/>
    <w:rsid w:val="002323B2"/>
  </w:style>
  <w:style w:type="paragraph" w:customStyle="1" w:styleId="Titolo13LTGliederung8">
    <w:name w:val="Titolo13~LT~Gliederung 8"/>
    <w:basedOn w:val="Titolo13LTGliederung7"/>
    <w:rsid w:val="002323B2"/>
  </w:style>
  <w:style w:type="paragraph" w:customStyle="1" w:styleId="Titolo13LTGliederung9">
    <w:name w:val="Titolo13~LT~Gliederung 9"/>
    <w:basedOn w:val="Titolo13LTGliederung8"/>
    <w:rsid w:val="002323B2"/>
  </w:style>
  <w:style w:type="paragraph" w:customStyle="1" w:styleId="Titolo13LTTitel">
    <w:name w:val="Titolo13~LT~Titel"/>
    <w:rsid w:val="002323B2"/>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spacing w:after="90"/>
    </w:pPr>
    <w:rPr>
      <w:lang w:eastAsia="ar-SA"/>
    </w:rPr>
  </w:style>
  <w:style w:type="paragraph" w:customStyle="1" w:styleId="Titolo13LTUntertitel">
    <w:name w:val="Titolo13~LT~Untertitel"/>
    <w:rsid w:val="002323B2"/>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spacing w:before="175" w:line="216" w:lineRule="auto"/>
      <w:jc w:val="center"/>
    </w:pPr>
    <w:rPr>
      <w:lang w:eastAsia="ar-SA"/>
    </w:rPr>
  </w:style>
  <w:style w:type="paragraph" w:customStyle="1" w:styleId="Titolo13LTNotizen">
    <w:name w:val="Titolo13~LT~Notizen"/>
    <w:rsid w:val="002323B2"/>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spacing w:before="90"/>
    </w:pPr>
    <w:rPr>
      <w:lang w:eastAsia="ar-SA"/>
    </w:rPr>
  </w:style>
  <w:style w:type="paragraph" w:customStyle="1" w:styleId="Titolo13LTHintergrundobjekte">
    <w:name w:val="Titolo13~LT~Hintergrundobjekte"/>
    <w:rsid w:val="002323B2"/>
    <w:pPr>
      <w:widowControl w:val="0"/>
      <w:suppressAutoHyphens/>
    </w:pPr>
    <w:rPr>
      <w:lang w:eastAsia="ar-SA"/>
    </w:rPr>
  </w:style>
  <w:style w:type="paragraph" w:customStyle="1" w:styleId="Titolo13LTHintergrund">
    <w:name w:val="Titolo13~LT~Hintergrund"/>
    <w:rsid w:val="002323B2"/>
    <w:pPr>
      <w:widowControl w:val="0"/>
      <w:suppressAutoHyphens/>
      <w:jc w:val="center"/>
    </w:pPr>
    <w:rPr>
      <w:lang w:eastAsia="ar-SA"/>
    </w:rPr>
  </w:style>
  <w:style w:type="paragraph" w:customStyle="1" w:styleId="Titolo14LTGliederung1">
    <w:name w:val="Titolo14~LT~Gliederung 1"/>
    <w:rsid w:val="002323B2"/>
    <w:pPr>
      <w:widowControl w:val="0"/>
      <w:tabs>
        <w:tab w:val="left" w:pos="840"/>
        <w:tab w:val="left" w:pos="2280"/>
        <w:tab w:val="left" w:pos="3720"/>
        <w:tab w:val="left" w:pos="5160"/>
        <w:tab w:val="left" w:pos="6600"/>
        <w:tab w:val="left" w:pos="8040"/>
        <w:tab w:val="left" w:pos="9480"/>
        <w:tab w:val="left" w:pos="10920"/>
        <w:tab w:val="left" w:pos="12360"/>
        <w:tab w:val="left" w:pos="13800"/>
        <w:tab w:val="left" w:pos="15240"/>
      </w:tabs>
      <w:suppressAutoHyphens/>
      <w:spacing w:before="175" w:line="216" w:lineRule="auto"/>
    </w:pPr>
    <w:rPr>
      <w:lang w:eastAsia="ar-SA"/>
    </w:rPr>
  </w:style>
  <w:style w:type="paragraph" w:customStyle="1" w:styleId="Titolo14LTGliederung2">
    <w:name w:val="Titolo14~LT~Gliederung 2"/>
    <w:basedOn w:val="Titolo14LTGliederung1"/>
    <w:rsid w:val="002323B2"/>
    <w:pPr>
      <w:tabs>
        <w:tab w:val="clear" w:pos="840"/>
        <w:tab w:val="clear" w:pos="2280"/>
        <w:tab w:val="clear" w:pos="3720"/>
        <w:tab w:val="clear" w:pos="5160"/>
        <w:tab w:val="clear" w:pos="6600"/>
        <w:tab w:val="clear" w:pos="8040"/>
        <w:tab w:val="clear" w:pos="9480"/>
        <w:tab w:val="clear" w:pos="10920"/>
        <w:tab w:val="clear" w:pos="12360"/>
        <w:tab w:val="clear" w:pos="13800"/>
        <w:tab w:val="clear" w:pos="15240"/>
        <w:tab w:val="left" w:pos="162"/>
        <w:tab w:val="left" w:pos="1602"/>
        <w:tab w:val="left" w:pos="3042"/>
        <w:tab w:val="left" w:pos="4482"/>
        <w:tab w:val="left" w:pos="5922"/>
        <w:tab w:val="left" w:pos="7362"/>
        <w:tab w:val="left" w:pos="8802"/>
        <w:tab w:val="left" w:pos="10242"/>
        <w:tab w:val="left" w:pos="11682"/>
        <w:tab w:val="left" w:pos="13122"/>
        <w:tab w:val="left" w:pos="14562"/>
      </w:tabs>
      <w:spacing w:before="0" w:line="336" w:lineRule="auto"/>
    </w:pPr>
  </w:style>
  <w:style w:type="paragraph" w:customStyle="1" w:styleId="Titolo14LTGliederung3">
    <w:name w:val="Titolo14~LT~Gliederung 3"/>
    <w:basedOn w:val="Titolo14LTGliederung2"/>
    <w:rsid w:val="002323B2"/>
    <w:pPr>
      <w:tabs>
        <w:tab w:val="clear" w:pos="162"/>
        <w:tab w:val="clear" w:pos="1602"/>
        <w:tab w:val="clear" w:pos="3042"/>
        <w:tab w:val="clear" w:pos="4482"/>
        <w:tab w:val="clear" w:pos="5922"/>
        <w:tab w:val="clear" w:pos="7362"/>
        <w:tab w:val="clear" w:pos="8802"/>
        <w:tab w:val="clear" w:pos="10242"/>
        <w:tab w:val="clear" w:pos="11682"/>
        <w:tab w:val="clear" w:pos="13122"/>
        <w:tab w:val="clear" w:pos="14562"/>
        <w:tab w:val="left" w:pos="1125"/>
        <w:tab w:val="left" w:pos="2565"/>
        <w:tab w:val="left" w:pos="4005"/>
        <w:tab w:val="left" w:pos="5445"/>
        <w:tab w:val="left" w:pos="6885"/>
        <w:tab w:val="left" w:pos="8325"/>
        <w:tab w:val="left" w:pos="9765"/>
        <w:tab w:val="left" w:pos="11205"/>
        <w:tab w:val="left" w:pos="12645"/>
        <w:tab w:val="left" w:pos="14085"/>
      </w:tabs>
      <w:spacing w:line="312" w:lineRule="auto"/>
    </w:pPr>
    <w:rPr>
      <w:sz w:val="36"/>
      <w:szCs w:val="36"/>
    </w:rPr>
  </w:style>
  <w:style w:type="paragraph" w:customStyle="1" w:styleId="Titolo14LTGliederung4">
    <w:name w:val="Titolo14~LT~Gliederung 4"/>
    <w:basedOn w:val="Titolo14LTGliederung3"/>
    <w:rsid w:val="002323B2"/>
    <w:pPr>
      <w:tabs>
        <w:tab w:val="clear" w:pos="1125"/>
        <w:tab w:val="clear" w:pos="2565"/>
        <w:tab w:val="clear" w:pos="4005"/>
        <w:tab w:val="clear" w:pos="5445"/>
        <w:tab w:val="clear" w:pos="6885"/>
        <w:tab w:val="clear" w:pos="8325"/>
        <w:tab w:val="clear" w:pos="9765"/>
        <w:tab w:val="clear" w:pos="11205"/>
        <w:tab w:val="clear" w:pos="12645"/>
        <w:tab w:val="clear" w:pos="14085"/>
        <w:tab w:val="left" w:pos="600"/>
        <w:tab w:val="left" w:pos="2040"/>
        <w:tab w:val="left" w:pos="3480"/>
        <w:tab w:val="left" w:pos="4920"/>
        <w:tab w:val="left" w:pos="6360"/>
        <w:tab w:val="left" w:pos="7800"/>
        <w:tab w:val="left" w:pos="9240"/>
        <w:tab w:val="left" w:pos="10680"/>
        <w:tab w:val="left" w:pos="12120"/>
        <w:tab w:val="left" w:pos="13560"/>
      </w:tabs>
      <w:spacing w:line="100" w:lineRule="atLeast"/>
    </w:pPr>
  </w:style>
  <w:style w:type="paragraph" w:customStyle="1" w:styleId="Titolo14LTGliederung5">
    <w:name w:val="Titolo14~LT~Gliederung 5"/>
    <w:basedOn w:val="Titolo14LTGliederung4"/>
    <w:rsid w:val="002323B2"/>
    <w:pPr>
      <w:tabs>
        <w:tab w:val="clear" w:pos="600"/>
        <w:tab w:val="clear" w:pos="2040"/>
        <w:tab w:val="clear" w:pos="3480"/>
        <w:tab w:val="clear" w:pos="4920"/>
        <w:tab w:val="clear" w:pos="6360"/>
        <w:tab w:val="clear" w:pos="7800"/>
        <w:tab w:val="clear" w:pos="9240"/>
        <w:tab w:val="clear" w:pos="10680"/>
        <w:tab w:val="clear" w:pos="12120"/>
        <w:tab w:val="clear" w:pos="13560"/>
        <w:tab w:val="left" w:pos="45"/>
        <w:tab w:val="left" w:pos="1485"/>
        <w:tab w:val="left" w:pos="2925"/>
        <w:tab w:val="left" w:pos="4365"/>
        <w:tab w:val="left" w:pos="5805"/>
        <w:tab w:val="left" w:pos="7245"/>
        <w:tab w:val="left" w:pos="8685"/>
        <w:tab w:val="left" w:pos="10125"/>
        <w:tab w:val="left" w:pos="11565"/>
        <w:tab w:val="left" w:pos="13005"/>
      </w:tabs>
    </w:pPr>
    <w:rPr>
      <w:sz w:val="24"/>
      <w:szCs w:val="24"/>
    </w:rPr>
  </w:style>
  <w:style w:type="paragraph" w:customStyle="1" w:styleId="Titolo14LTGliederung6">
    <w:name w:val="Titolo14~LT~Gliederung 6"/>
    <w:basedOn w:val="Titolo14LTGliederung5"/>
    <w:rsid w:val="002323B2"/>
  </w:style>
  <w:style w:type="paragraph" w:customStyle="1" w:styleId="Titolo14LTGliederung7">
    <w:name w:val="Titolo14~LT~Gliederung 7"/>
    <w:basedOn w:val="Titolo14LTGliederung6"/>
    <w:rsid w:val="002323B2"/>
  </w:style>
  <w:style w:type="paragraph" w:customStyle="1" w:styleId="Titolo14LTGliederung8">
    <w:name w:val="Titolo14~LT~Gliederung 8"/>
    <w:basedOn w:val="Titolo14LTGliederung7"/>
    <w:rsid w:val="002323B2"/>
  </w:style>
  <w:style w:type="paragraph" w:customStyle="1" w:styleId="Titolo14LTGliederung9">
    <w:name w:val="Titolo14~LT~Gliederung 9"/>
    <w:basedOn w:val="Titolo14LTGliederung8"/>
    <w:rsid w:val="002323B2"/>
  </w:style>
  <w:style w:type="paragraph" w:customStyle="1" w:styleId="Titolo14LTTitel">
    <w:name w:val="Titolo14~LT~Titel"/>
    <w:rsid w:val="002323B2"/>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spacing w:after="90"/>
    </w:pPr>
    <w:rPr>
      <w:lang w:eastAsia="ar-SA"/>
    </w:rPr>
  </w:style>
  <w:style w:type="paragraph" w:customStyle="1" w:styleId="Titolo14LTUntertitel">
    <w:name w:val="Titolo14~LT~Untertitel"/>
    <w:rsid w:val="002323B2"/>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spacing w:before="175" w:line="216" w:lineRule="auto"/>
      <w:jc w:val="center"/>
    </w:pPr>
    <w:rPr>
      <w:lang w:eastAsia="ar-SA"/>
    </w:rPr>
  </w:style>
  <w:style w:type="paragraph" w:customStyle="1" w:styleId="Titolo14LTNotizen">
    <w:name w:val="Titolo14~LT~Notizen"/>
    <w:rsid w:val="002323B2"/>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spacing w:before="90"/>
    </w:pPr>
    <w:rPr>
      <w:lang w:eastAsia="ar-SA"/>
    </w:rPr>
  </w:style>
  <w:style w:type="paragraph" w:customStyle="1" w:styleId="Titolo14LTHintergrundobjekte">
    <w:name w:val="Titolo14~LT~Hintergrundobjekte"/>
    <w:rsid w:val="002323B2"/>
    <w:pPr>
      <w:widowControl w:val="0"/>
      <w:suppressAutoHyphens/>
    </w:pPr>
    <w:rPr>
      <w:lang w:eastAsia="ar-SA"/>
    </w:rPr>
  </w:style>
  <w:style w:type="paragraph" w:customStyle="1" w:styleId="Titolo14LTHintergrund">
    <w:name w:val="Titolo14~LT~Hintergrund"/>
    <w:rsid w:val="002323B2"/>
    <w:pPr>
      <w:widowControl w:val="0"/>
      <w:suppressAutoHyphens/>
      <w:jc w:val="center"/>
    </w:pPr>
    <w:rPr>
      <w:lang w:eastAsia="ar-SA"/>
    </w:rPr>
  </w:style>
  <w:style w:type="paragraph" w:customStyle="1" w:styleId="WW-Titolo12345678910111213141516">
    <w:name w:val="WW-Titolo12345678910111213141516"/>
    <w:rsid w:val="002323B2"/>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spacing w:after="90"/>
    </w:pPr>
    <w:rPr>
      <w:lang w:eastAsia="ar-SA"/>
    </w:rPr>
  </w:style>
  <w:style w:type="paragraph" w:customStyle="1" w:styleId="WW-Titolo1234567891011121314151617">
    <w:name w:val="WW-Titolo1234567891011121314151617"/>
    <w:rsid w:val="002323B2"/>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spacing w:after="90"/>
    </w:pPr>
    <w:rPr>
      <w:lang w:eastAsia="ar-SA"/>
    </w:rPr>
  </w:style>
  <w:style w:type="paragraph" w:customStyle="1" w:styleId="WW-Titolo123456789101112131415161718">
    <w:name w:val="WW-Titolo123456789101112131415161718"/>
    <w:rsid w:val="002323B2"/>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spacing w:after="90"/>
    </w:pPr>
    <w:rPr>
      <w:lang w:eastAsia="ar-SA"/>
    </w:rPr>
  </w:style>
  <w:style w:type="paragraph" w:customStyle="1" w:styleId="WW-Titolo12345678910111213141516171819">
    <w:name w:val="WW-Titolo12345678910111213141516171819"/>
    <w:rsid w:val="002323B2"/>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spacing w:after="90"/>
    </w:pPr>
    <w:rPr>
      <w:lang w:eastAsia="ar-SA"/>
    </w:rPr>
  </w:style>
  <w:style w:type="paragraph" w:customStyle="1" w:styleId="WW-Titolo1234567891011121314151617181920">
    <w:name w:val="WW-Titolo1234567891011121314151617181920"/>
    <w:rsid w:val="002323B2"/>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spacing w:after="90"/>
    </w:pPr>
    <w:rPr>
      <w:lang w:eastAsia="ar-SA"/>
    </w:rPr>
  </w:style>
  <w:style w:type="paragraph" w:customStyle="1" w:styleId="WW-Titolo123456789101112131415161718192021">
    <w:name w:val="WW-Titolo123456789101112131415161718192021"/>
    <w:rsid w:val="002323B2"/>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spacing w:after="90"/>
    </w:pPr>
    <w:rPr>
      <w:lang w:eastAsia="ar-SA"/>
    </w:rPr>
  </w:style>
  <w:style w:type="paragraph" w:customStyle="1" w:styleId="WW-Titolo12345678910111213141516171819202122">
    <w:name w:val="WW-Titolo12345678910111213141516171819202122"/>
    <w:rsid w:val="002323B2"/>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spacing w:after="90"/>
    </w:pPr>
    <w:rPr>
      <w:lang w:eastAsia="ar-SA"/>
    </w:rPr>
  </w:style>
  <w:style w:type="paragraph" w:customStyle="1" w:styleId="Soggettocommento2">
    <w:name w:val="Soggetto commento2"/>
    <w:basedOn w:val="Testocommento1"/>
    <w:rsid w:val="002323B2"/>
    <w:rPr>
      <w:b/>
      <w:bCs/>
    </w:rPr>
  </w:style>
  <w:style w:type="paragraph" w:customStyle="1" w:styleId="Testocommento2">
    <w:name w:val="Testo commento2"/>
    <w:basedOn w:val="Normale"/>
    <w:rsid w:val="002323B2"/>
  </w:style>
  <w:style w:type="paragraph" w:customStyle="1" w:styleId="NormalWeb2">
    <w:name w:val="Normal (Web)2"/>
    <w:basedOn w:val="Normale"/>
    <w:rsid w:val="002323B2"/>
    <w:pPr>
      <w:spacing w:before="280" w:after="280"/>
    </w:pPr>
  </w:style>
  <w:style w:type="paragraph" w:customStyle="1" w:styleId="Paragrafoelenco1">
    <w:name w:val="Paragrafo elenco1"/>
    <w:basedOn w:val="Normale"/>
    <w:rsid w:val="002323B2"/>
    <w:pPr>
      <w:ind w:left="720"/>
    </w:pPr>
  </w:style>
  <w:style w:type="paragraph" w:customStyle="1" w:styleId="Testocommento3">
    <w:name w:val="Testo commento3"/>
    <w:basedOn w:val="Normale"/>
    <w:rsid w:val="002323B2"/>
  </w:style>
  <w:style w:type="paragraph" w:customStyle="1" w:styleId="Testonotaapidipagina2">
    <w:name w:val="Testo nota a piè di pagina2"/>
    <w:basedOn w:val="Normale"/>
    <w:rsid w:val="002323B2"/>
    <w:pPr>
      <w:suppressLineNumbers/>
      <w:ind w:left="283" w:hanging="283"/>
    </w:pPr>
  </w:style>
  <w:style w:type="paragraph" w:customStyle="1" w:styleId="Revision1">
    <w:name w:val="Revision1"/>
    <w:rsid w:val="002323B2"/>
    <w:pPr>
      <w:suppressAutoHyphens/>
    </w:pPr>
    <w:rPr>
      <w:lang w:eastAsia="ar-SA"/>
    </w:rPr>
  </w:style>
  <w:style w:type="paragraph" w:customStyle="1" w:styleId="Oggettosenzariempimentoelinea">
    <w:name w:val="Oggetto senza riempimento e linea"/>
    <w:basedOn w:val="Normale"/>
    <w:rsid w:val="002323B2"/>
  </w:style>
  <w:style w:type="paragraph" w:customStyle="1" w:styleId="Rientrodellaprimalinea">
    <w:name w:val="Rientro della prima linea"/>
    <w:basedOn w:val="Normale"/>
    <w:rsid w:val="002323B2"/>
    <w:pPr>
      <w:ind w:firstLine="340"/>
    </w:pPr>
  </w:style>
  <w:style w:type="paragraph" w:customStyle="1" w:styleId="WW-Titolo1234567891011121314151617181920212223">
    <w:name w:val="WW-Titolo1234567891011121314151617181920212223"/>
    <w:rsid w:val="002323B2"/>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spacing w:after="90"/>
    </w:pPr>
    <w:rPr>
      <w:lang w:eastAsia="ar-SA"/>
    </w:rPr>
  </w:style>
  <w:style w:type="paragraph" w:customStyle="1" w:styleId="Testocommento4">
    <w:name w:val="Testo commento4"/>
    <w:basedOn w:val="Normale"/>
    <w:rsid w:val="002323B2"/>
  </w:style>
  <w:style w:type="paragraph" w:customStyle="1" w:styleId="Testocommento40">
    <w:name w:val="Testo commento4"/>
    <w:basedOn w:val="Normale"/>
    <w:rsid w:val="002323B2"/>
  </w:style>
  <w:style w:type="paragraph" w:customStyle="1" w:styleId="CommentSubject1">
    <w:name w:val="Comment Subject1"/>
    <w:basedOn w:val="Testocommento40"/>
    <w:next w:val="Testocommento40"/>
    <w:rsid w:val="002323B2"/>
    <w:rPr>
      <w:b/>
      <w:bCs/>
    </w:rPr>
  </w:style>
  <w:style w:type="paragraph" w:customStyle="1" w:styleId="Testofumetto1">
    <w:name w:val="Testo fumetto1"/>
    <w:basedOn w:val="Normale"/>
    <w:rsid w:val="002323B2"/>
  </w:style>
  <w:style w:type="paragraph" w:customStyle="1" w:styleId="Revisione1">
    <w:name w:val="Revisione1"/>
    <w:rsid w:val="002323B2"/>
    <w:pPr>
      <w:suppressAutoHyphens/>
    </w:pPr>
    <w:rPr>
      <w:lang w:eastAsia="ar-SA"/>
    </w:rPr>
  </w:style>
  <w:style w:type="paragraph" w:styleId="Testonotaapidipagina">
    <w:name w:val="footnote text"/>
    <w:basedOn w:val="Normale"/>
    <w:link w:val="TestonotaapidipaginaCarattere"/>
    <w:uiPriority w:val="99"/>
    <w:rsid w:val="002323B2"/>
    <w:pPr>
      <w:suppressLineNumbers/>
      <w:ind w:left="283" w:hanging="283"/>
    </w:pPr>
  </w:style>
  <w:style w:type="paragraph" w:customStyle="1" w:styleId="TableContents">
    <w:name w:val="Table Contents"/>
    <w:basedOn w:val="Normale"/>
    <w:rsid w:val="002323B2"/>
    <w:pPr>
      <w:suppressLineNumbers/>
    </w:pPr>
  </w:style>
  <w:style w:type="paragraph" w:customStyle="1" w:styleId="TableHeading">
    <w:name w:val="Table Heading"/>
    <w:basedOn w:val="TableContents"/>
    <w:rsid w:val="002323B2"/>
    <w:pPr>
      <w:jc w:val="center"/>
    </w:pPr>
    <w:rPr>
      <w:b/>
      <w:bCs/>
    </w:rPr>
  </w:style>
  <w:style w:type="paragraph" w:styleId="Testofumetto">
    <w:name w:val="Balloon Text"/>
    <w:basedOn w:val="Normale"/>
    <w:rsid w:val="002323B2"/>
  </w:style>
  <w:style w:type="paragraph" w:styleId="NormaleWeb">
    <w:name w:val="Normal (Web)"/>
    <w:basedOn w:val="Normale"/>
    <w:uiPriority w:val="99"/>
    <w:rsid w:val="002323B2"/>
    <w:pPr>
      <w:spacing w:before="280" w:after="280"/>
    </w:pPr>
  </w:style>
  <w:style w:type="paragraph" w:customStyle="1" w:styleId="Paragrafoelenco2">
    <w:name w:val="Paragrafo elenco2"/>
    <w:basedOn w:val="Normale"/>
    <w:rsid w:val="002323B2"/>
    <w:rPr>
      <w:rFonts w:cs="Cambria"/>
    </w:rPr>
  </w:style>
  <w:style w:type="paragraph" w:customStyle="1" w:styleId="Notaapidipagina">
    <w:name w:val="Nota a piè di pagina"/>
    <w:basedOn w:val="Normale"/>
    <w:rsid w:val="002323B2"/>
  </w:style>
  <w:style w:type="paragraph" w:customStyle="1" w:styleId="Pa7">
    <w:name w:val="Pa7"/>
    <w:basedOn w:val="default"/>
    <w:next w:val="default"/>
    <w:rsid w:val="002323B2"/>
    <w:pPr>
      <w:widowControl/>
      <w:suppressAutoHyphens w:val="0"/>
      <w:autoSpaceDE w:val="0"/>
      <w:spacing w:line="217" w:lineRule="atLeast"/>
    </w:pPr>
  </w:style>
  <w:style w:type="paragraph" w:customStyle="1" w:styleId="Default0">
    <w:name w:val="Default"/>
    <w:basedOn w:val="Normale"/>
    <w:rsid w:val="002323B2"/>
    <w:pPr>
      <w:autoSpaceDE w:val="0"/>
    </w:pPr>
  </w:style>
  <w:style w:type="paragraph" w:customStyle="1" w:styleId="Testocommento5">
    <w:name w:val="Testo commento5"/>
    <w:basedOn w:val="Normale"/>
    <w:rsid w:val="002323B2"/>
  </w:style>
  <w:style w:type="paragraph" w:styleId="Soggettocommento">
    <w:name w:val="annotation subject"/>
    <w:basedOn w:val="Testocommento5"/>
    <w:next w:val="Testocommento5"/>
    <w:rsid w:val="002323B2"/>
    <w:rPr>
      <w:b/>
      <w:bCs/>
    </w:rPr>
  </w:style>
  <w:style w:type="paragraph" w:customStyle="1" w:styleId="Testocommento6">
    <w:name w:val="Testo commento6"/>
    <w:basedOn w:val="Normale"/>
    <w:rsid w:val="002323B2"/>
  </w:style>
  <w:style w:type="paragraph" w:customStyle="1" w:styleId="Corpotesto1">
    <w:name w:val="Corpo testo1"/>
    <w:basedOn w:val="Normale"/>
    <w:rsid w:val="00B46B5A"/>
    <w:pPr>
      <w:spacing w:after="120"/>
    </w:pPr>
    <w:rPr>
      <w:lang w:val="en-US"/>
    </w:rPr>
  </w:style>
  <w:style w:type="character" w:styleId="Rimandonotaapidipagina">
    <w:name w:val="footnote reference"/>
    <w:basedOn w:val="Carpredefinitoparagrafo"/>
    <w:uiPriority w:val="99"/>
    <w:unhideWhenUsed/>
    <w:rsid w:val="00472A2F"/>
    <w:rPr>
      <w:vertAlign w:val="superscript"/>
    </w:rPr>
  </w:style>
  <w:style w:type="character" w:styleId="Rimandocommento">
    <w:name w:val="annotation reference"/>
    <w:basedOn w:val="Carpredefinitoparagrafo"/>
    <w:uiPriority w:val="99"/>
    <w:unhideWhenUsed/>
    <w:qFormat/>
    <w:rsid w:val="00FF05BE"/>
    <w:rPr>
      <w:sz w:val="16"/>
      <w:szCs w:val="16"/>
    </w:rPr>
  </w:style>
  <w:style w:type="paragraph" w:styleId="Testocommento">
    <w:name w:val="annotation text"/>
    <w:basedOn w:val="Normale"/>
    <w:link w:val="TestocommentoCarattere8"/>
    <w:uiPriority w:val="99"/>
    <w:unhideWhenUsed/>
    <w:rsid w:val="00FF05BE"/>
  </w:style>
  <w:style w:type="character" w:customStyle="1" w:styleId="TestocommentoCarattere8">
    <w:name w:val="Testo commento Carattere8"/>
    <w:basedOn w:val="Carpredefinitoparagrafo"/>
    <w:link w:val="Testocommento"/>
    <w:uiPriority w:val="99"/>
    <w:semiHidden/>
    <w:rsid w:val="00FF05BE"/>
    <w:rPr>
      <w:lang w:eastAsia="ar-SA"/>
    </w:rPr>
  </w:style>
  <w:style w:type="character" w:customStyle="1" w:styleId="apple-converted-space">
    <w:name w:val="apple-converted-space"/>
    <w:basedOn w:val="Carpredefinitoparagrafo"/>
    <w:rsid w:val="001020D3"/>
  </w:style>
  <w:style w:type="character" w:customStyle="1" w:styleId="Menzionenonrisolta1">
    <w:name w:val="Menzione non risolta1"/>
    <w:basedOn w:val="Carpredefinitoparagrafo"/>
    <w:uiPriority w:val="99"/>
    <w:semiHidden/>
    <w:unhideWhenUsed/>
    <w:rsid w:val="003C7587"/>
    <w:rPr>
      <w:color w:val="605E5C"/>
      <w:shd w:val="clear" w:color="auto" w:fill="E1DFDD"/>
    </w:rPr>
  </w:style>
  <w:style w:type="character" w:customStyle="1" w:styleId="TestonotaapidipaginaCarattere">
    <w:name w:val="Testo nota a piè di pagina Carattere"/>
    <w:basedOn w:val="Carpredefinitoparagrafo"/>
    <w:link w:val="Testonotaapidipagina"/>
    <w:uiPriority w:val="99"/>
    <w:rsid w:val="003B25AC"/>
    <w:rPr>
      <w:lang w:eastAsia="ar-SA"/>
    </w:rPr>
  </w:style>
  <w:style w:type="character" w:customStyle="1" w:styleId="Menzionenonrisolta2">
    <w:name w:val="Menzione non risolta2"/>
    <w:basedOn w:val="Carpredefinitoparagrafo"/>
    <w:uiPriority w:val="99"/>
    <w:semiHidden/>
    <w:unhideWhenUsed/>
    <w:rsid w:val="00EB3B18"/>
    <w:rPr>
      <w:color w:val="605E5C"/>
      <w:shd w:val="clear" w:color="auto" w:fill="E1DFDD"/>
    </w:rPr>
  </w:style>
  <w:style w:type="paragraph" w:styleId="Paragrafoelenco">
    <w:name w:val="List Paragraph"/>
    <w:basedOn w:val="Normale"/>
    <w:uiPriority w:val="34"/>
    <w:qFormat/>
    <w:rsid w:val="00974082"/>
    <w:pPr>
      <w:ind w:left="720"/>
      <w:contextualSpacing/>
    </w:pPr>
  </w:style>
  <w:style w:type="character" w:customStyle="1" w:styleId="Menzionenonrisolta3">
    <w:name w:val="Menzione non risolta3"/>
    <w:basedOn w:val="Carpredefinitoparagrafo"/>
    <w:uiPriority w:val="99"/>
    <w:semiHidden/>
    <w:unhideWhenUsed/>
    <w:rsid w:val="00E530E9"/>
    <w:rPr>
      <w:color w:val="605E5C"/>
      <w:shd w:val="clear" w:color="auto" w:fill="E1DFDD"/>
    </w:rPr>
  </w:style>
  <w:style w:type="paragraph" w:customStyle="1" w:styleId="Pa11">
    <w:name w:val="Pa11"/>
    <w:basedOn w:val="Default0"/>
    <w:next w:val="Default0"/>
    <w:uiPriority w:val="99"/>
    <w:rsid w:val="00437168"/>
    <w:pPr>
      <w:autoSpaceDN w:val="0"/>
      <w:adjustRightInd w:val="0"/>
      <w:spacing w:line="211" w:lineRule="atLeast"/>
    </w:pPr>
    <w:rPr>
      <w:rFonts w:ascii="PT Serif" w:hAnsi="PT Serif"/>
    </w:rPr>
  </w:style>
  <w:style w:type="character" w:styleId="Menzionenonrisolta">
    <w:name w:val="Unresolved Mention"/>
    <w:basedOn w:val="Carpredefinitoparagrafo"/>
    <w:uiPriority w:val="99"/>
    <w:semiHidden/>
    <w:unhideWhenUsed/>
    <w:rsid w:val="00526B67"/>
    <w:rPr>
      <w:color w:val="605E5C"/>
      <w:shd w:val="clear" w:color="auto" w:fill="E1DFDD"/>
    </w:rPr>
  </w:style>
  <w:style w:type="paragraph" w:styleId="Revisione">
    <w:name w:val="Revision"/>
    <w:hidden/>
    <w:uiPriority w:val="99"/>
    <w:semiHidden/>
    <w:rsid w:val="00412EE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357406">
      <w:bodyDiv w:val="1"/>
      <w:marLeft w:val="0"/>
      <w:marRight w:val="0"/>
      <w:marTop w:val="0"/>
      <w:marBottom w:val="0"/>
      <w:divBdr>
        <w:top w:val="none" w:sz="0" w:space="0" w:color="auto"/>
        <w:left w:val="none" w:sz="0" w:space="0" w:color="auto"/>
        <w:bottom w:val="none" w:sz="0" w:space="0" w:color="auto"/>
        <w:right w:val="none" w:sz="0" w:space="0" w:color="auto"/>
      </w:divBdr>
      <w:divsChild>
        <w:div w:id="29569688">
          <w:marLeft w:val="0"/>
          <w:marRight w:val="0"/>
          <w:marTop w:val="0"/>
          <w:marBottom w:val="0"/>
          <w:divBdr>
            <w:top w:val="none" w:sz="0" w:space="0" w:color="auto"/>
            <w:left w:val="none" w:sz="0" w:space="0" w:color="auto"/>
            <w:bottom w:val="none" w:sz="0" w:space="0" w:color="auto"/>
            <w:right w:val="none" w:sz="0" w:space="0" w:color="auto"/>
          </w:divBdr>
          <w:divsChild>
            <w:div w:id="1890654490">
              <w:marLeft w:val="0"/>
              <w:marRight w:val="0"/>
              <w:marTop w:val="0"/>
              <w:marBottom w:val="0"/>
              <w:divBdr>
                <w:top w:val="none" w:sz="0" w:space="0" w:color="auto"/>
                <w:left w:val="none" w:sz="0" w:space="0" w:color="auto"/>
                <w:bottom w:val="none" w:sz="0" w:space="0" w:color="auto"/>
                <w:right w:val="none" w:sz="0" w:space="0" w:color="auto"/>
              </w:divBdr>
              <w:divsChild>
                <w:div w:id="1883324206">
                  <w:marLeft w:val="0"/>
                  <w:marRight w:val="0"/>
                  <w:marTop w:val="0"/>
                  <w:marBottom w:val="0"/>
                  <w:divBdr>
                    <w:top w:val="none" w:sz="0" w:space="0" w:color="auto"/>
                    <w:left w:val="none" w:sz="0" w:space="0" w:color="auto"/>
                    <w:bottom w:val="none" w:sz="0" w:space="0" w:color="auto"/>
                    <w:right w:val="none" w:sz="0" w:space="0" w:color="auto"/>
                  </w:divBdr>
                  <w:divsChild>
                    <w:div w:id="426120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283724">
      <w:bodyDiv w:val="1"/>
      <w:marLeft w:val="0"/>
      <w:marRight w:val="0"/>
      <w:marTop w:val="0"/>
      <w:marBottom w:val="0"/>
      <w:divBdr>
        <w:top w:val="none" w:sz="0" w:space="0" w:color="auto"/>
        <w:left w:val="none" w:sz="0" w:space="0" w:color="auto"/>
        <w:bottom w:val="none" w:sz="0" w:space="0" w:color="auto"/>
        <w:right w:val="none" w:sz="0" w:space="0" w:color="auto"/>
      </w:divBdr>
      <w:divsChild>
        <w:div w:id="1561283863">
          <w:marLeft w:val="0"/>
          <w:marRight w:val="0"/>
          <w:marTop w:val="0"/>
          <w:marBottom w:val="0"/>
          <w:divBdr>
            <w:top w:val="none" w:sz="0" w:space="0" w:color="auto"/>
            <w:left w:val="none" w:sz="0" w:space="0" w:color="auto"/>
            <w:bottom w:val="none" w:sz="0" w:space="0" w:color="auto"/>
            <w:right w:val="none" w:sz="0" w:space="0" w:color="auto"/>
          </w:divBdr>
          <w:divsChild>
            <w:div w:id="510948719">
              <w:marLeft w:val="0"/>
              <w:marRight w:val="0"/>
              <w:marTop w:val="0"/>
              <w:marBottom w:val="0"/>
              <w:divBdr>
                <w:top w:val="none" w:sz="0" w:space="0" w:color="auto"/>
                <w:left w:val="none" w:sz="0" w:space="0" w:color="auto"/>
                <w:bottom w:val="none" w:sz="0" w:space="0" w:color="auto"/>
                <w:right w:val="none" w:sz="0" w:space="0" w:color="auto"/>
              </w:divBdr>
              <w:divsChild>
                <w:div w:id="681855933">
                  <w:marLeft w:val="0"/>
                  <w:marRight w:val="0"/>
                  <w:marTop w:val="0"/>
                  <w:marBottom w:val="0"/>
                  <w:divBdr>
                    <w:top w:val="none" w:sz="0" w:space="0" w:color="auto"/>
                    <w:left w:val="none" w:sz="0" w:space="0" w:color="auto"/>
                    <w:bottom w:val="none" w:sz="0" w:space="0" w:color="auto"/>
                    <w:right w:val="none" w:sz="0" w:space="0" w:color="auto"/>
                  </w:divBdr>
                  <w:divsChild>
                    <w:div w:id="692537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510644">
      <w:bodyDiv w:val="1"/>
      <w:marLeft w:val="0"/>
      <w:marRight w:val="0"/>
      <w:marTop w:val="0"/>
      <w:marBottom w:val="0"/>
      <w:divBdr>
        <w:top w:val="none" w:sz="0" w:space="0" w:color="auto"/>
        <w:left w:val="none" w:sz="0" w:space="0" w:color="auto"/>
        <w:bottom w:val="none" w:sz="0" w:space="0" w:color="auto"/>
        <w:right w:val="none" w:sz="0" w:space="0" w:color="auto"/>
      </w:divBdr>
    </w:div>
    <w:div w:id="154300703">
      <w:bodyDiv w:val="1"/>
      <w:marLeft w:val="0"/>
      <w:marRight w:val="0"/>
      <w:marTop w:val="0"/>
      <w:marBottom w:val="0"/>
      <w:divBdr>
        <w:top w:val="none" w:sz="0" w:space="0" w:color="auto"/>
        <w:left w:val="none" w:sz="0" w:space="0" w:color="auto"/>
        <w:bottom w:val="none" w:sz="0" w:space="0" w:color="auto"/>
        <w:right w:val="none" w:sz="0" w:space="0" w:color="auto"/>
      </w:divBdr>
    </w:div>
    <w:div w:id="163477737">
      <w:bodyDiv w:val="1"/>
      <w:marLeft w:val="0"/>
      <w:marRight w:val="0"/>
      <w:marTop w:val="0"/>
      <w:marBottom w:val="0"/>
      <w:divBdr>
        <w:top w:val="none" w:sz="0" w:space="0" w:color="auto"/>
        <w:left w:val="none" w:sz="0" w:space="0" w:color="auto"/>
        <w:bottom w:val="none" w:sz="0" w:space="0" w:color="auto"/>
        <w:right w:val="none" w:sz="0" w:space="0" w:color="auto"/>
      </w:divBdr>
      <w:divsChild>
        <w:div w:id="1785881784">
          <w:marLeft w:val="0"/>
          <w:marRight w:val="0"/>
          <w:marTop w:val="0"/>
          <w:marBottom w:val="0"/>
          <w:divBdr>
            <w:top w:val="none" w:sz="0" w:space="0" w:color="auto"/>
            <w:left w:val="none" w:sz="0" w:space="0" w:color="auto"/>
            <w:bottom w:val="none" w:sz="0" w:space="0" w:color="auto"/>
            <w:right w:val="none" w:sz="0" w:space="0" w:color="auto"/>
          </w:divBdr>
          <w:divsChild>
            <w:div w:id="1118139873">
              <w:marLeft w:val="0"/>
              <w:marRight w:val="0"/>
              <w:marTop w:val="0"/>
              <w:marBottom w:val="0"/>
              <w:divBdr>
                <w:top w:val="none" w:sz="0" w:space="0" w:color="auto"/>
                <w:left w:val="none" w:sz="0" w:space="0" w:color="auto"/>
                <w:bottom w:val="none" w:sz="0" w:space="0" w:color="auto"/>
                <w:right w:val="none" w:sz="0" w:space="0" w:color="auto"/>
              </w:divBdr>
              <w:divsChild>
                <w:div w:id="655836690">
                  <w:marLeft w:val="0"/>
                  <w:marRight w:val="0"/>
                  <w:marTop w:val="0"/>
                  <w:marBottom w:val="0"/>
                  <w:divBdr>
                    <w:top w:val="none" w:sz="0" w:space="0" w:color="auto"/>
                    <w:left w:val="none" w:sz="0" w:space="0" w:color="auto"/>
                    <w:bottom w:val="none" w:sz="0" w:space="0" w:color="auto"/>
                    <w:right w:val="none" w:sz="0" w:space="0" w:color="auto"/>
                  </w:divBdr>
                  <w:divsChild>
                    <w:div w:id="1665550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578461">
      <w:bodyDiv w:val="1"/>
      <w:marLeft w:val="0"/>
      <w:marRight w:val="0"/>
      <w:marTop w:val="0"/>
      <w:marBottom w:val="0"/>
      <w:divBdr>
        <w:top w:val="none" w:sz="0" w:space="0" w:color="auto"/>
        <w:left w:val="none" w:sz="0" w:space="0" w:color="auto"/>
        <w:bottom w:val="none" w:sz="0" w:space="0" w:color="auto"/>
        <w:right w:val="none" w:sz="0" w:space="0" w:color="auto"/>
      </w:divBdr>
    </w:div>
    <w:div w:id="179661787">
      <w:bodyDiv w:val="1"/>
      <w:marLeft w:val="0"/>
      <w:marRight w:val="0"/>
      <w:marTop w:val="0"/>
      <w:marBottom w:val="0"/>
      <w:divBdr>
        <w:top w:val="none" w:sz="0" w:space="0" w:color="auto"/>
        <w:left w:val="none" w:sz="0" w:space="0" w:color="auto"/>
        <w:bottom w:val="none" w:sz="0" w:space="0" w:color="auto"/>
        <w:right w:val="none" w:sz="0" w:space="0" w:color="auto"/>
      </w:divBdr>
      <w:divsChild>
        <w:div w:id="1289583178">
          <w:marLeft w:val="0"/>
          <w:marRight w:val="0"/>
          <w:marTop w:val="0"/>
          <w:marBottom w:val="0"/>
          <w:divBdr>
            <w:top w:val="none" w:sz="0" w:space="0" w:color="auto"/>
            <w:left w:val="none" w:sz="0" w:space="0" w:color="auto"/>
            <w:bottom w:val="none" w:sz="0" w:space="0" w:color="auto"/>
            <w:right w:val="none" w:sz="0" w:space="0" w:color="auto"/>
          </w:divBdr>
          <w:divsChild>
            <w:div w:id="694886748">
              <w:marLeft w:val="0"/>
              <w:marRight w:val="0"/>
              <w:marTop w:val="0"/>
              <w:marBottom w:val="0"/>
              <w:divBdr>
                <w:top w:val="none" w:sz="0" w:space="0" w:color="auto"/>
                <w:left w:val="none" w:sz="0" w:space="0" w:color="auto"/>
                <w:bottom w:val="none" w:sz="0" w:space="0" w:color="auto"/>
                <w:right w:val="none" w:sz="0" w:space="0" w:color="auto"/>
              </w:divBdr>
              <w:divsChild>
                <w:div w:id="1457093091">
                  <w:marLeft w:val="0"/>
                  <w:marRight w:val="0"/>
                  <w:marTop w:val="0"/>
                  <w:marBottom w:val="0"/>
                  <w:divBdr>
                    <w:top w:val="none" w:sz="0" w:space="0" w:color="auto"/>
                    <w:left w:val="none" w:sz="0" w:space="0" w:color="auto"/>
                    <w:bottom w:val="none" w:sz="0" w:space="0" w:color="auto"/>
                    <w:right w:val="none" w:sz="0" w:space="0" w:color="auto"/>
                  </w:divBdr>
                  <w:divsChild>
                    <w:div w:id="2037390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553234">
      <w:bodyDiv w:val="1"/>
      <w:marLeft w:val="0"/>
      <w:marRight w:val="0"/>
      <w:marTop w:val="0"/>
      <w:marBottom w:val="0"/>
      <w:divBdr>
        <w:top w:val="none" w:sz="0" w:space="0" w:color="auto"/>
        <w:left w:val="none" w:sz="0" w:space="0" w:color="auto"/>
        <w:bottom w:val="none" w:sz="0" w:space="0" w:color="auto"/>
        <w:right w:val="none" w:sz="0" w:space="0" w:color="auto"/>
      </w:divBdr>
    </w:div>
    <w:div w:id="209538377">
      <w:bodyDiv w:val="1"/>
      <w:marLeft w:val="0"/>
      <w:marRight w:val="0"/>
      <w:marTop w:val="0"/>
      <w:marBottom w:val="0"/>
      <w:divBdr>
        <w:top w:val="none" w:sz="0" w:space="0" w:color="auto"/>
        <w:left w:val="none" w:sz="0" w:space="0" w:color="auto"/>
        <w:bottom w:val="none" w:sz="0" w:space="0" w:color="auto"/>
        <w:right w:val="none" w:sz="0" w:space="0" w:color="auto"/>
      </w:divBdr>
      <w:divsChild>
        <w:div w:id="2040860506">
          <w:marLeft w:val="0"/>
          <w:marRight w:val="0"/>
          <w:marTop w:val="0"/>
          <w:marBottom w:val="0"/>
          <w:divBdr>
            <w:top w:val="none" w:sz="0" w:space="0" w:color="auto"/>
            <w:left w:val="none" w:sz="0" w:space="0" w:color="auto"/>
            <w:bottom w:val="none" w:sz="0" w:space="0" w:color="auto"/>
            <w:right w:val="none" w:sz="0" w:space="0" w:color="auto"/>
          </w:divBdr>
          <w:divsChild>
            <w:div w:id="19471775">
              <w:marLeft w:val="0"/>
              <w:marRight w:val="0"/>
              <w:marTop w:val="0"/>
              <w:marBottom w:val="0"/>
              <w:divBdr>
                <w:top w:val="none" w:sz="0" w:space="0" w:color="auto"/>
                <w:left w:val="none" w:sz="0" w:space="0" w:color="auto"/>
                <w:bottom w:val="none" w:sz="0" w:space="0" w:color="auto"/>
                <w:right w:val="none" w:sz="0" w:space="0" w:color="auto"/>
              </w:divBdr>
              <w:divsChild>
                <w:div w:id="650258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279623">
      <w:bodyDiv w:val="1"/>
      <w:marLeft w:val="0"/>
      <w:marRight w:val="0"/>
      <w:marTop w:val="0"/>
      <w:marBottom w:val="0"/>
      <w:divBdr>
        <w:top w:val="none" w:sz="0" w:space="0" w:color="auto"/>
        <w:left w:val="none" w:sz="0" w:space="0" w:color="auto"/>
        <w:bottom w:val="none" w:sz="0" w:space="0" w:color="auto"/>
        <w:right w:val="none" w:sz="0" w:space="0" w:color="auto"/>
      </w:divBdr>
    </w:div>
    <w:div w:id="213472226">
      <w:bodyDiv w:val="1"/>
      <w:marLeft w:val="0"/>
      <w:marRight w:val="0"/>
      <w:marTop w:val="0"/>
      <w:marBottom w:val="0"/>
      <w:divBdr>
        <w:top w:val="none" w:sz="0" w:space="0" w:color="auto"/>
        <w:left w:val="none" w:sz="0" w:space="0" w:color="auto"/>
        <w:bottom w:val="none" w:sz="0" w:space="0" w:color="auto"/>
        <w:right w:val="none" w:sz="0" w:space="0" w:color="auto"/>
      </w:divBdr>
    </w:div>
    <w:div w:id="224149080">
      <w:bodyDiv w:val="1"/>
      <w:marLeft w:val="0"/>
      <w:marRight w:val="0"/>
      <w:marTop w:val="0"/>
      <w:marBottom w:val="0"/>
      <w:divBdr>
        <w:top w:val="none" w:sz="0" w:space="0" w:color="auto"/>
        <w:left w:val="none" w:sz="0" w:space="0" w:color="auto"/>
        <w:bottom w:val="none" w:sz="0" w:space="0" w:color="auto"/>
        <w:right w:val="none" w:sz="0" w:space="0" w:color="auto"/>
      </w:divBdr>
      <w:divsChild>
        <w:div w:id="91366776">
          <w:marLeft w:val="0"/>
          <w:marRight w:val="0"/>
          <w:marTop w:val="0"/>
          <w:marBottom w:val="0"/>
          <w:divBdr>
            <w:top w:val="none" w:sz="0" w:space="0" w:color="auto"/>
            <w:left w:val="none" w:sz="0" w:space="0" w:color="auto"/>
            <w:bottom w:val="none" w:sz="0" w:space="0" w:color="auto"/>
            <w:right w:val="none" w:sz="0" w:space="0" w:color="auto"/>
          </w:divBdr>
          <w:divsChild>
            <w:div w:id="465664766">
              <w:marLeft w:val="0"/>
              <w:marRight w:val="0"/>
              <w:marTop w:val="0"/>
              <w:marBottom w:val="0"/>
              <w:divBdr>
                <w:top w:val="none" w:sz="0" w:space="0" w:color="auto"/>
                <w:left w:val="none" w:sz="0" w:space="0" w:color="auto"/>
                <w:bottom w:val="none" w:sz="0" w:space="0" w:color="auto"/>
                <w:right w:val="none" w:sz="0" w:space="0" w:color="auto"/>
              </w:divBdr>
              <w:divsChild>
                <w:div w:id="897671229">
                  <w:marLeft w:val="0"/>
                  <w:marRight w:val="0"/>
                  <w:marTop w:val="0"/>
                  <w:marBottom w:val="0"/>
                  <w:divBdr>
                    <w:top w:val="none" w:sz="0" w:space="0" w:color="auto"/>
                    <w:left w:val="none" w:sz="0" w:space="0" w:color="auto"/>
                    <w:bottom w:val="none" w:sz="0" w:space="0" w:color="auto"/>
                    <w:right w:val="none" w:sz="0" w:space="0" w:color="auto"/>
                  </w:divBdr>
                  <w:divsChild>
                    <w:div w:id="592402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9026746">
      <w:bodyDiv w:val="1"/>
      <w:marLeft w:val="0"/>
      <w:marRight w:val="0"/>
      <w:marTop w:val="0"/>
      <w:marBottom w:val="0"/>
      <w:divBdr>
        <w:top w:val="none" w:sz="0" w:space="0" w:color="auto"/>
        <w:left w:val="none" w:sz="0" w:space="0" w:color="auto"/>
        <w:bottom w:val="none" w:sz="0" w:space="0" w:color="auto"/>
        <w:right w:val="none" w:sz="0" w:space="0" w:color="auto"/>
      </w:divBdr>
    </w:div>
    <w:div w:id="246963217">
      <w:bodyDiv w:val="1"/>
      <w:marLeft w:val="0"/>
      <w:marRight w:val="0"/>
      <w:marTop w:val="0"/>
      <w:marBottom w:val="0"/>
      <w:divBdr>
        <w:top w:val="none" w:sz="0" w:space="0" w:color="auto"/>
        <w:left w:val="none" w:sz="0" w:space="0" w:color="auto"/>
        <w:bottom w:val="none" w:sz="0" w:space="0" w:color="auto"/>
        <w:right w:val="none" w:sz="0" w:space="0" w:color="auto"/>
      </w:divBdr>
    </w:div>
    <w:div w:id="255016951">
      <w:bodyDiv w:val="1"/>
      <w:marLeft w:val="0"/>
      <w:marRight w:val="0"/>
      <w:marTop w:val="0"/>
      <w:marBottom w:val="0"/>
      <w:divBdr>
        <w:top w:val="none" w:sz="0" w:space="0" w:color="auto"/>
        <w:left w:val="none" w:sz="0" w:space="0" w:color="auto"/>
        <w:bottom w:val="none" w:sz="0" w:space="0" w:color="auto"/>
        <w:right w:val="none" w:sz="0" w:space="0" w:color="auto"/>
      </w:divBdr>
    </w:div>
    <w:div w:id="270939701">
      <w:bodyDiv w:val="1"/>
      <w:marLeft w:val="0"/>
      <w:marRight w:val="0"/>
      <w:marTop w:val="0"/>
      <w:marBottom w:val="0"/>
      <w:divBdr>
        <w:top w:val="none" w:sz="0" w:space="0" w:color="auto"/>
        <w:left w:val="none" w:sz="0" w:space="0" w:color="auto"/>
        <w:bottom w:val="none" w:sz="0" w:space="0" w:color="auto"/>
        <w:right w:val="none" w:sz="0" w:space="0" w:color="auto"/>
      </w:divBdr>
      <w:divsChild>
        <w:div w:id="538401365">
          <w:marLeft w:val="0"/>
          <w:marRight w:val="0"/>
          <w:marTop w:val="0"/>
          <w:marBottom w:val="0"/>
          <w:divBdr>
            <w:top w:val="none" w:sz="0" w:space="0" w:color="auto"/>
            <w:left w:val="none" w:sz="0" w:space="0" w:color="auto"/>
            <w:bottom w:val="none" w:sz="0" w:space="0" w:color="auto"/>
            <w:right w:val="none" w:sz="0" w:space="0" w:color="auto"/>
          </w:divBdr>
          <w:divsChild>
            <w:div w:id="1875997044">
              <w:marLeft w:val="0"/>
              <w:marRight w:val="0"/>
              <w:marTop w:val="0"/>
              <w:marBottom w:val="0"/>
              <w:divBdr>
                <w:top w:val="none" w:sz="0" w:space="0" w:color="auto"/>
                <w:left w:val="none" w:sz="0" w:space="0" w:color="auto"/>
                <w:bottom w:val="none" w:sz="0" w:space="0" w:color="auto"/>
                <w:right w:val="none" w:sz="0" w:space="0" w:color="auto"/>
              </w:divBdr>
              <w:divsChild>
                <w:div w:id="1888909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2083127">
      <w:bodyDiv w:val="1"/>
      <w:marLeft w:val="0"/>
      <w:marRight w:val="0"/>
      <w:marTop w:val="0"/>
      <w:marBottom w:val="0"/>
      <w:divBdr>
        <w:top w:val="none" w:sz="0" w:space="0" w:color="auto"/>
        <w:left w:val="none" w:sz="0" w:space="0" w:color="auto"/>
        <w:bottom w:val="none" w:sz="0" w:space="0" w:color="auto"/>
        <w:right w:val="none" w:sz="0" w:space="0" w:color="auto"/>
      </w:divBdr>
      <w:divsChild>
        <w:div w:id="1279679571">
          <w:marLeft w:val="0"/>
          <w:marRight w:val="0"/>
          <w:marTop w:val="0"/>
          <w:marBottom w:val="0"/>
          <w:divBdr>
            <w:top w:val="none" w:sz="0" w:space="0" w:color="auto"/>
            <w:left w:val="none" w:sz="0" w:space="0" w:color="auto"/>
            <w:bottom w:val="none" w:sz="0" w:space="0" w:color="auto"/>
            <w:right w:val="none" w:sz="0" w:space="0" w:color="auto"/>
          </w:divBdr>
          <w:divsChild>
            <w:div w:id="711617265">
              <w:marLeft w:val="0"/>
              <w:marRight w:val="0"/>
              <w:marTop w:val="0"/>
              <w:marBottom w:val="0"/>
              <w:divBdr>
                <w:top w:val="none" w:sz="0" w:space="0" w:color="auto"/>
                <w:left w:val="none" w:sz="0" w:space="0" w:color="auto"/>
                <w:bottom w:val="none" w:sz="0" w:space="0" w:color="auto"/>
                <w:right w:val="none" w:sz="0" w:space="0" w:color="auto"/>
              </w:divBdr>
              <w:divsChild>
                <w:div w:id="1927105466">
                  <w:marLeft w:val="0"/>
                  <w:marRight w:val="0"/>
                  <w:marTop w:val="0"/>
                  <w:marBottom w:val="0"/>
                  <w:divBdr>
                    <w:top w:val="none" w:sz="0" w:space="0" w:color="auto"/>
                    <w:left w:val="none" w:sz="0" w:space="0" w:color="auto"/>
                    <w:bottom w:val="none" w:sz="0" w:space="0" w:color="auto"/>
                    <w:right w:val="none" w:sz="0" w:space="0" w:color="auto"/>
                  </w:divBdr>
                  <w:divsChild>
                    <w:div w:id="1609696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6863133">
      <w:bodyDiv w:val="1"/>
      <w:marLeft w:val="0"/>
      <w:marRight w:val="0"/>
      <w:marTop w:val="0"/>
      <w:marBottom w:val="0"/>
      <w:divBdr>
        <w:top w:val="none" w:sz="0" w:space="0" w:color="auto"/>
        <w:left w:val="none" w:sz="0" w:space="0" w:color="auto"/>
        <w:bottom w:val="none" w:sz="0" w:space="0" w:color="auto"/>
        <w:right w:val="none" w:sz="0" w:space="0" w:color="auto"/>
      </w:divBdr>
    </w:div>
    <w:div w:id="300113548">
      <w:bodyDiv w:val="1"/>
      <w:marLeft w:val="0"/>
      <w:marRight w:val="0"/>
      <w:marTop w:val="0"/>
      <w:marBottom w:val="0"/>
      <w:divBdr>
        <w:top w:val="none" w:sz="0" w:space="0" w:color="auto"/>
        <w:left w:val="none" w:sz="0" w:space="0" w:color="auto"/>
        <w:bottom w:val="none" w:sz="0" w:space="0" w:color="auto"/>
        <w:right w:val="none" w:sz="0" w:space="0" w:color="auto"/>
      </w:divBdr>
    </w:div>
    <w:div w:id="339815368">
      <w:bodyDiv w:val="1"/>
      <w:marLeft w:val="0"/>
      <w:marRight w:val="0"/>
      <w:marTop w:val="0"/>
      <w:marBottom w:val="0"/>
      <w:divBdr>
        <w:top w:val="none" w:sz="0" w:space="0" w:color="auto"/>
        <w:left w:val="none" w:sz="0" w:space="0" w:color="auto"/>
        <w:bottom w:val="none" w:sz="0" w:space="0" w:color="auto"/>
        <w:right w:val="none" w:sz="0" w:space="0" w:color="auto"/>
      </w:divBdr>
    </w:div>
    <w:div w:id="408846086">
      <w:bodyDiv w:val="1"/>
      <w:marLeft w:val="0"/>
      <w:marRight w:val="0"/>
      <w:marTop w:val="0"/>
      <w:marBottom w:val="0"/>
      <w:divBdr>
        <w:top w:val="none" w:sz="0" w:space="0" w:color="auto"/>
        <w:left w:val="none" w:sz="0" w:space="0" w:color="auto"/>
        <w:bottom w:val="none" w:sz="0" w:space="0" w:color="auto"/>
        <w:right w:val="none" w:sz="0" w:space="0" w:color="auto"/>
      </w:divBdr>
    </w:div>
    <w:div w:id="431896948">
      <w:bodyDiv w:val="1"/>
      <w:marLeft w:val="0"/>
      <w:marRight w:val="0"/>
      <w:marTop w:val="0"/>
      <w:marBottom w:val="0"/>
      <w:divBdr>
        <w:top w:val="none" w:sz="0" w:space="0" w:color="auto"/>
        <w:left w:val="none" w:sz="0" w:space="0" w:color="auto"/>
        <w:bottom w:val="none" w:sz="0" w:space="0" w:color="auto"/>
        <w:right w:val="none" w:sz="0" w:space="0" w:color="auto"/>
      </w:divBdr>
    </w:div>
    <w:div w:id="441652464">
      <w:bodyDiv w:val="1"/>
      <w:marLeft w:val="0"/>
      <w:marRight w:val="0"/>
      <w:marTop w:val="0"/>
      <w:marBottom w:val="0"/>
      <w:divBdr>
        <w:top w:val="none" w:sz="0" w:space="0" w:color="auto"/>
        <w:left w:val="none" w:sz="0" w:space="0" w:color="auto"/>
        <w:bottom w:val="none" w:sz="0" w:space="0" w:color="auto"/>
        <w:right w:val="none" w:sz="0" w:space="0" w:color="auto"/>
      </w:divBdr>
    </w:div>
    <w:div w:id="465120688">
      <w:bodyDiv w:val="1"/>
      <w:marLeft w:val="0"/>
      <w:marRight w:val="0"/>
      <w:marTop w:val="0"/>
      <w:marBottom w:val="0"/>
      <w:divBdr>
        <w:top w:val="none" w:sz="0" w:space="0" w:color="auto"/>
        <w:left w:val="none" w:sz="0" w:space="0" w:color="auto"/>
        <w:bottom w:val="none" w:sz="0" w:space="0" w:color="auto"/>
        <w:right w:val="none" w:sz="0" w:space="0" w:color="auto"/>
      </w:divBdr>
      <w:divsChild>
        <w:div w:id="1876382563">
          <w:marLeft w:val="0"/>
          <w:marRight w:val="0"/>
          <w:marTop w:val="0"/>
          <w:marBottom w:val="0"/>
          <w:divBdr>
            <w:top w:val="none" w:sz="0" w:space="0" w:color="auto"/>
            <w:left w:val="none" w:sz="0" w:space="0" w:color="auto"/>
            <w:bottom w:val="none" w:sz="0" w:space="0" w:color="auto"/>
            <w:right w:val="none" w:sz="0" w:space="0" w:color="auto"/>
          </w:divBdr>
          <w:divsChild>
            <w:div w:id="2039041085">
              <w:marLeft w:val="0"/>
              <w:marRight w:val="0"/>
              <w:marTop w:val="0"/>
              <w:marBottom w:val="0"/>
              <w:divBdr>
                <w:top w:val="none" w:sz="0" w:space="0" w:color="auto"/>
                <w:left w:val="none" w:sz="0" w:space="0" w:color="auto"/>
                <w:bottom w:val="none" w:sz="0" w:space="0" w:color="auto"/>
                <w:right w:val="none" w:sz="0" w:space="0" w:color="auto"/>
              </w:divBdr>
              <w:divsChild>
                <w:div w:id="765003142">
                  <w:marLeft w:val="0"/>
                  <w:marRight w:val="0"/>
                  <w:marTop w:val="0"/>
                  <w:marBottom w:val="0"/>
                  <w:divBdr>
                    <w:top w:val="none" w:sz="0" w:space="0" w:color="auto"/>
                    <w:left w:val="none" w:sz="0" w:space="0" w:color="auto"/>
                    <w:bottom w:val="none" w:sz="0" w:space="0" w:color="auto"/>
                    <w:right w:val="none" w:sz="0" w:space="0" w:color="auto"/>
                  </w:divBdr>
                  <w:divsChild>
                    <w:div w:id="956570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0345354">
      <w:bodyDiv w:val="1"/>
      <w:marLeft w:val="0"/>
      <w:marRight w:val="0"/>
      <w:marTop w:val="0"/>
      <w:marBottom w:val="0"/>
      <w:divBdr>
        <w:top w:val="none" w:sz="0" w:space="0" w:color="auto"/>
        <w:left w:val="none" w:sz="0" w:space="0" w:color="auto"/>
        <w:bottom w:val="none" w:sz="0" w:space="0" w:color="auto"/>
        <w:right w:val="none" w:sz="0" w:space="0" w:color="auto"/>
      </w:divBdr>
    </w:div>
    <w:div w:id="502669384">
      <w:bodyDiv w:val="1"/>
      <w:marLeft w:val="0"/>
      <w:marRight w:val="0"/>
      <w:marTop w:val="0"/>
      <w:marBottom w:val="0"/>
      <w:divBdr>
        <w:top w:val="none" w:sz="0" w:space="0" w:color="auto"/>
        <w:left w:val="none" w:sz="0" w:space="0" w:color="auto"/>
        <w:bottom w:val="none" w:sz="0" w:space="0" w:color="auto"/>
        <w:right w:val="none" w:sz="0" w:space="0" w:color="auto"/>
      </w:divBdr>
      <w:divsChild>
        <w:div w:id="2047634340">
          <w:marLeft w:val="0"/>
          <w:marRight w:val="0"/>
          <w:marTop w:val="0"/>
          <w:marBottom w:val="0"/>
          <w:divBdr>
            <w:top w:val="none" w:sz="0" w:space="0" w:color="auto"/>
            <w:left w:val="none" w:sz="0" w:space="0" w:color="auto"/>
            <w:bottom w:val="none" w:sz="0" w:space="0" w:color="auto"/>
            <w:right w:val="none" w:sz="0" w:space="0" w:color="auto"/>
          </w:divBdr>
          <w:divsChild>
            <w:div w:id="886339255">
              <w:marLeft w:val="0"/>
              <w:marRight w:val="0"/>
              <w:marTop w:val="0"/>
              <w:marBottom w:val="0"/>
              <w:divBdr>
                <w:top w:val="none" w:sz="0" w:space="0" w:color="auto"/>
                <w:left w:val="none" w:sz="0" w:space="0" w:color="auto"/>
                <w:bottom w:val="none" w:sz="0" w:space="0" w:color="auto"/>
                <w:right w:val="none" w:sz="0" w:space="0" w:color="auto"/>
              </w:divBdr>
              <w:divsChild>
                <w:div w:id="1876380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3513416">
      <w:bodyDiv w:val="1"/>
      <w:marLeft w:val="0"/>
      <w:marRight w:val="0"/>
      <w:marTop w:val="0"/>
      <w:marBottom w:val="0"/>
      <w:divBdr>
        <w:top w:val="none" w:sz="0" w:space="0" w:color="auto"/>
        <w:left w:val="none" w:sz="0" w:space="0" w:color="auto"/>
        <w:bottom w:val="none" w:sz="0" w:space="0" w:color="auto"/>
        <w:right w:val="none" w:sz="0" w:space="0" w:color="auto"/>
      </w:divBdr>
      <w:divsChild>
        <w:div w:id="171263418">
          <w:marLeft w:val="0"/>
          <w:marRight w:val="0"/>
          <w:marTop w:val="0"/>
          <w:marBottom w:val="0"/>
          <w:divBdr>
            <w:top w:val="none" w:sz="0" w:space="0" w:color="auto"/>
            <w:left w:val="none" w:sz="0" w:space="0" w:color="auto"/>
            <w:bottom w:val="none" w:sz="0" w:space="0" w:color="auto"/>
            <w:right w:val="none" w:sz="0" w:space="0" w:color="auto"/>
          </w:divBdr>
          <w:divsChild>
            <w:div w:id="2030713150">
              <w:marLeft w:val="0"/>
              <w:marRight w:val="0"/>
              <w:marTop w:val="0"/>
              <w:marBottom w:val="0"/>
              <w:divBdr>
                <w:top w:val="none" w:sz="0" w:space="0" w:color="auto"/>
                <w:left w:val="none" w:sz="0" w:space="0" w:color="auto"/>
                <w:bottom w:val="none" w:sz="0" w:space="0" w:color="auto"/>
                <w:right w:val="none" w:sz="0" w:space="0" w:color="auto"/>
              </w:divBdr>
              <w:divsChild>
                <w:div w:id="1305425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2916658">
      <w:bodyDiv w:val="1"/>
      <w:marLeft w:val="0"/>
      <w:marRight w:val="0"/>
      <w:marTop w:val="0"/>
      <w:marBottom w:val="0"/>
      <w:divBdr>
        <w:top w:val="none" w:sz="0" w:space="0" w:color="auto"/>
        <w:left w:val="none" w:sz="0" w:space="0" w:color="auto"/>
        <w:bottom w:val="none" w:sz="0" w:space="0" w:color="auto"/>
        <w:right w:val="none" w:sz="0" w:space="0" w:color="auto"/>
      </w:divBdr>
      <w:divsChild>
        <w:div w:id="1447891226">
          <w:marLeft w:val="0"/>
          <w:marRight w:val="0"/>
          <w:marTop w:val="0"/>
          <w:marBottom w:val="0"/>
          <w:divBdr>
            <w:top w:val="none" w:sz="0" w:space="0" w:color="auto"/>
            <w:left w:val="none" w:sz="0" w:space="0" w:color="auto"/>
            <w:bottom w:val="none" w:sz="0" w:space="0" w:color="auto"/>
            <w:right w:val="none" w:sz="0" w:space="0" w:color="auto"/>
          </w:divBdr>
          <w:divsChild>
            <w:div w:id="316956721">
              <w:marLeft w:val="0"/>
              <w:marRight w:val="0"/>
              <w:marTop w:val="0"/>
              <w:marBottom w:val="0"/>
              <w:divBdr>
                <w:top w:val="none" w:sz="0" w:space="0" w:color="auto"/>
                <w:left w:val="none" w:sz="0" w:space="0" w:color="auto"/>
                <w:bottom w:val="none" w:sz="0" w:space="0" w:color="auto"/>
                <w:right w:val="none" w:sz="0" w:space="0" w:color="auto"/>
              </w:divBdr>
              <w:divsChild>
                <w:div w:id="514883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6531788">
      <w:bodyDiv w:val="1"/>
      <w:marLeft w:val="0"/>
      <w:marRight w:val="0"/>
      <w:marTop w:val="0"/>
      <w:marBottom w:val="0"/>
      <w:divBdr>
        <w:top w:val="none" w:sz="0" w:space="0" w:color="auto"/>
        <w:left w:val="none" w:sz="0" w:space="0" w:color="auto"/>
        <w:bottom w:val="none" w:sz="0" w:space="0" w:color="auto"/>
        <w:right w:val="none" w:sz="0" w:space="0" w:color="auto"/>
      </w:divBdr>
    </w:div>
    <w:div w:id="545410988">
      <w:bodyDiv w:val="1"/>
      <w:marLeft w:val="0"/>
      <w:marRight w:val="0"/>
      <w:marTop w:val="0"/>
      <w:marBottom w:val="0"/>
      <w:divBdr>
        <w:top w:val="none" w:sz="0" w:space="0" w:color="auto"/>
        <w:left w:val="none" w:sz="0" w:space="0" w:color="auto"/>
        <w:bottom w:val="none" w:sz="0" w:space="0" w:color="auto"/>
        <w:right w:val="none" w:sz="0" w:space="0" w:color="auto"/>
      </w:divBdr>
    </w:div>
    <w:div w:id="576478823">
      <w:bodyDiv w:val="1"/>
      <w:marLeft w:val="0"/>
      <w:marRight w:val="0"/>
      <w:marTop w:val="0"/>
      <w:marBottom w:val="0"/>
      <w:divBdr>
        <w:top w:val="none" w:sz="0" w:space="0" w:color="auto"/>
        <w:left w:val="none" w:sz="0" w:space="0" w:color="auto"/>
        <w:bottom w:val="none" w:sz="0" w:space="0" w:color="auto"/>
        <w:right w:val="none" w:sz="0" w:space="0" w:color="auto"/>
      </w:divBdr>
      <w:divsChild>
        <w:div w:id="877354882">
          <w:marLeft w:val="0"/>
          <w:marRight w:val="0"/>
          <w:marTop w:val="0"/>
          <w:marBottom w:val="0"/>
          <w:divBdr>
            <w:top w:val="none" w:sz="0" w:space="0" w:color="auto"/>
            <w:left w:val="none" w:sz="0" w:space="0" w:color="auto"/>
            <w:bottom w:val="none" w:sz="0" w:space="0" w:color="auto"/>
            <w:right w:val="none" w:sz="0" w:space="0" w:color="auto"/>
          </w:divBdr>
          <w:divsChild>
            <w:div w:id="2083747696">
              <w:marLeft w:val="0"/>
              <w:marRight w:val="0"/>
              <w:marTop w:val="0"/>
              <w:marBottom w:val="0"/>
              <w:divBdr>
                <w:top w:val="none" w:sz="0" w:space="0" w:color="auto"/>
                <w:left w:val="none" w:sz="0" w:space="0" w:color="auto"/>
                <w:bottom w:val="none" w:sz="0" w:space="0" w:color="auto"/>
                <w:right w:val="none" w:sz="0" w:space="0" w:color="auto"/>
              </w:divBdr>
              <w:divsChild>
                <w:div w:id="696658253">
                  <w:marLeft w:val="0"/>
                  <w:marRight w:val="0"/>
                  <w:marTop w:val="0"/>
                  <w:marBottom w:val="0"/>
                  <w:divBdr>
                    <w:top w:val="none" w:sz="0" w:space="0" w:color="auto"/>
                    <w:left w:val="none" w:sz="0" w:space="0" w:color="auto"/>
                    <w:bottom w:val="none" w:sz="0" w:space="0" w:color="auto"/>
                    <w:right w:val="none" w:sz="0" w:space="0" w:color="auto"/>
                  </w:divBdr>
                  <w:divsChild>
                    <w:div w:id="589311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1201352">
      <w:bodyDiv w:val="1"/>
      <w:marLeft w:val="0"/>
      <w:marRight w:val="0"/>
      <w:marTop w:val="0"/>
      <w:marBottom w:val="0"/>
      <w:divBdr>
        <w:top w:val="none" w:sz="0" w:space="0" w:color="auto"/>
        <w:left w:val="none" w:sz="0" w:space="0" w:color="auto"/>
        <w:bottom w:val="none" w:sz="0" w:space="0" w:color="auto"/>
        <w:right w:val="none" w:sz="0" w:space="0" w:color="auto"/>
      </w:divBdr>
    </w:div>
    <w:div w:id="635642245">
      <w:bodyDiv w:val="1"/>
      <w:marLeft w:val="0"/>
      <w:marRight w:val="0"/>
      <w:marTop w:val="0"/>
      <w:marBottom w:val="0"/>
      <w:divBdr>
        <w:top w:val="none" w:sz="0" w:space="0" w:color="auto"/>
        <w:left w:val="none" w:sz="0" w:space="0" w:color="auto"/>
        <w:bottom w:val="none" w:sz="0" w:space="0" w:color="auto"/>
        <w:right w:val="none" w:sz="0" w:space="0" w:color="auto"/>
      </w:divBdr>
    </w:div>
    <w:div w:id="637683641">
      <w:bodyDiv w:val="1"/>
      <w:marLeft w:val="0"/>
      <w:marRight w:val="0"/>
      <w:marTop w:val="0"/>
      <w:marBottom w:val="0"/>
      <w:divBdr>
        <w:top w:val="none" w:sz="0" w:space="0" w:color="auto"/>
        <w:left w:val="none" w:sz="0" w:space="0" w:color="auto"/>
        <w:bottom w:val="none" w:sz="0" w:space="0" w:color="auto"/>
        <w:right w:val="none" w:sz="0" w:space="0" w:color="auto"/>
      </w:divBdr>
      <w:divsChild>
        <w:div w:id="1137263318">
          <w:marLeft w:val="0"/>
          <w:marRight w:val="0"/>
          <w:marTop w:val="0"/>
          <w:marBottom w:val="0"/>
          <w:divBdr>
            <w:top w:val="none" w:sz="0" w:space="0" w:color="auto"/>
            <w:left w:val="none" w:sz="0" w:space="0" w:color="auto"/>
            <w:bottom w:val="none" w:sz="0" w:space="0" w:color="auto"/>
            <w:right w:val="none" w:sz="0" w:space="0" w:color="auto"/>
          </w:divBdr>
          <w:divsChild>
            <w:div w:id="1710454360">
              <w:marLeft w:val="0"/>
              <w:marRight w:val="0"/>
              <w:marTop w:val="0"/>
              <w:marBottom w:val="0"/>
              <w:divBdr>
                <w:top w:val="none" w:sz="0" w:space="0" w:color="auto"/>
                <w:left w:val="none" w:sz="0" w:space="0" w:color="auto"/>
                <w:bottom w:val="none" w:sz="0" w:space="0" w:color="auto"/>
                <w:right w:val="none" w:sz="0" w:space="0" w:color="auto"/>
              </w:divBdr>
              <w:divsChild>
                <w:div w:id="1807383980">
                  <w:marLeft w:val="0"/>
                  <w:marRight w:val="0"/>
                  <w:marTop w:val="0"/>
                  <w:marBottom w:val="0"/>
                  <w:divBdr>
                    <w:top w:val="none" w:sz="0" w:space="0" w:color="auto"/>
                    <w:left w:val="none" w:sz="0" w:space="0" w:color="auto"/>
                    <w:bottom w:val="none" w:sz="0" w:space="0" w:color="auto"/>
                    <w:right w:val="none" w:sz="0" w:space="0" w:color="auto"/>
                  </w:divBdr>
                  <w:divsChild>
                    <w:div w:id="1387100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6126583">
      <w:bodyDiv w:val="1"/>
      <w:marLeft w:val="0"/>
      <w:marRight w:val="0"/>
      <w:marTop w:val="0"/>
      <w:marBottom w:val="0"/>
      <w:divBdr>
        <w:top w:val="none" w:sz="0" w:space="0" w:color="auto"/>
        <w:left w:val="none" w:sz="0" w:space="0" w:color="auto"/>
        <w:bottom w:val="none" w:sz="0" w:space="0" w:color="auto"/>
        <w:right w:val="none" w:sz="0" w:space="0" w:color="auto"/>
      </w:divBdr>
      <w:divsChild>
        <w:div w:id="1792671845">
          <w:marLeft w:val="0"/>
          <w:marRight w:val="0"/>
          <w:marTop w:val="0"/>
          <w:marBottom w:val="0"/>
          <w:divBdr>
            <w:top w:val="none" w:sz="0" w:space="0" w:color="auto"/>
            <w:left w:val="none" w:sz="0" w:space="0" w:color="auto"/>
            <w:bottom w:val="none" w:sz="0" w:space="0" w:color="auto"/>
            <w:right w:val="none" w:sz="0" w:space="0" w:color="auto"/>
          </w:divBdr>
          <w:divsChild>
            <w:div w:id="861548497">
              <w:marLeft w:val="0"/>
              <w:marRight w:val="0"/>
              <w:marTop w:val="0"/>
              <w:marBottom w:val="0"/>
              <w:divBdr>
                <w:top w:val="none" w:sz="0" w:space="0" w:color="auto"/>
                <w:left w:val="none" w:sz="0" w:space="0" w:color="auto"/>
                <w:bottom w:val="none" w:sz="0" w:space="0" w:color="auto"/>
                <w:right w:val="none" w:sz="0" w:space="0" w:color="auto"/>
              </w:divBdr>
              <w:divsChild>
                <w:div w:id="530653898">
                  <w:marLeft w:val="0"/>
                  <w:marRight w:val="0"/>
                  <w:marTop w:val="0"/>
                  <w:marBottom w:val="0"/>
                  <w:divBdr>
                    <w:top w:val="none" w:sz="0" w:space="0" w:color="auto"/>
                    <w:left w:val="none" w:sz="0" w:space="0" w:color="auto"/>
                    <w:bottom w:val="none" w:sz="0" w:space="0" w:color="auto"/>
                    <w:right w:val="none" w:sz="0" w:space="0" w:color="auto"/>
                  </w:divBdr>
                  <w:divsChild>
                    <w:div w:id="357700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3122382">
      <w:bodyDiv w:val="1"/>
      <w:marLeft w:val="0"/>
      <w:marRight w:val="0"/>
      <w:marTop w:val="0"/>
      <w:marBottom w:val="0"/>
      <w:divBdr>
        <w:top w:val="none" w:sz="0" w:space="0" w:color="auto"/>
        <w:left w:val="none" w:sz="0" w:space="0" w:color="auto"/>
        <w:bottom w:val="none" w:sz="0" w:space="0" w:color="auto"/>
        <w:right w:val="none" w:sz="0" w:space="0" w:color="auto"/>
      </w:divBdr>
    </w:div>
    <w:div w:id="688682430">
      <w:bodyDiv w:val="1"/>
      <w:marLeft w:val="0"/>
      <w:marRight w:val="0"/>
      <w:marTop w:val="0"/>
      <w:marBottom w:val="0"/>
      <w:divBdr>
        <w:top w:val="none" w:sz="0" w:space="0" w:color="auto"/>
        <w:left w:val="none" w:sz="0" w:space="0" w:color="auto"/>
        <w:bottom w:val="none" w:sz="0" w:space="0" w:color="auto"/>
        <w:right w:val="none" w:sz="0" w:space="0" w:color="auto"/>
      </w:divBdr>
    </w:div>
    <w:div w:id="691104411">
      <w:bodyDiv w:val="1"/>
      <w:marLeft w:val="0"/>
      <w:marRight w:val="0"/>
      <w:marTop w:val="0"/>
      <w:marBottom w:val="0"/>
      <w:divBdr>
        <w:top w:val="none" w:sz="0" w:space="0" w:color="auto"/>
        <w:left w:val="none" w:sz="0" w:space="0" w:color="auto"/>
        <w:bottom w:val="none" w:sz="0" w:space="0" w:color="auto"/>
        <w:right w:val="none" w:sz="0" w:space="0" w:color="auto"/>
      </w:divBdr>
      <w:divsChild>
        <w:div w:id="266741934">
          <w:marLeft w:val="0"/>
          <w:marRight w:val="0"/>
          <w:marTop w:val="0"/>
          <w:marBottom w:val="0"/>
          <w:divBdr>
            <w:top w:val="none" w:sz="0" w:space="0" w:color="auto"/>
            <w:left w:val="none" w:sz="0" w:space="0" w:color="auto"/>
            <w:bottom w:val="none" w:sz="0" w:space="0" w:color="auto"/>
            <w:right w:val="none" w:sz="0" w:space="0" w:color="auto"/>
          </w:divBdr>
          <w:divsChild>
            <w:div w:id="309138544">
              <w:marLeft w:val="0"/>
              <w:marRight w:val="0"/>
              <w:marTop w:val="0"/>
              <w:marBottom w:val="0"/>
              <w:divBdr>
                <w:top w:val="none" w:sz="0" w:space="0" w:color="auto"/>
                <w:left w:val="none" w:sz="0" w:space="0" w:color="auto"/>
                <w:bottom w:val="none" w:sz="0" w:space="0" w:color="auto"/>
                <w:right w:val="none" w:sz="0" w:space="0" w:color="auto"/>
              </w:divBdr>
              <w:divsChild>
                <w:div w:id="499084633">
                  <w:marLeft w:val="0"/>
                  <w:marRight w:val="0"/>
                  <w:marTop w:val="0"/>
                  <w:marBottom w:val="0"/>
                  <w:divBdr>
                    <w:top w:val="none" w:sz="0" w:space="0" w:color="auto"/>
                    <w:left w:val="none" w:sz="0" w:space="0" w:color="auto"/>
                    <w:bottom w:val="none" w:sz="0" w:space="0" w:color="auto"/>
                    <w:right w:val="none" w:sz="0" w:space="0" w:color="auto"/>
                  </w:divBdr>
                  <w:divsChild>
                    <w:div w:id="1245065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5426491">
      <w:bodyDiv w:val="1"/>
      <w:marLeft w:val="0"/>
      <w:marRight w:val="0"/>
      <w:marTop w:val="0"/>
      <w:marBottom w:val="0"/>
      <w:divBdr>
        <w:top w:val="none" w:sz="0" w:space="0" w:color="auto"/>
        <w:left w:val="none" w:sz="0" w:space="0" w:color="auto"/>
        <w:bottom w:val="none" w:sz="0" w:space="0" w:color="auto"/>
        <w:right w:val="none" w:sz="0" w:space="0" w:color="auto"/>
      </w:divBdr>
    </w:div>
    <w:div w:id="720523451">
      <w:bodyDiv w:val="1"/>
      <w:marLeft w:val="0"/>
      <w:marRight w:val="0"/>
      <w:marTop w:val="0"/>
      <w:marBottom w:val="0"/>
      <w:divBdr>
        <w:top w:val="none" w:sz="0" w:space="0" w:color="auto"/>
        <w:left w:val="none" w:sz="0" w:space="0" w:color="auto"/>
        <w:bottom w:val="none" w:sz="0" w:space="0" w:color="auto"/>
        <w:right w:val="none" w:sz="0" w:space="0" w:color="auto"/>
      </w:divBdr>
      <w:divsChild>
        <w:div w:id="516431034">
          <w:marLeft w:val="0"/>
          <w:marRight w:val="0"/>
          <w:marTop w:val="0"/>
          <w:marBottom w:val="0"/>
          <w:divBdr>
            <w:top w:val="none" w:sz="0" w:space="0" w:color="auto"/>
            <w:left w:val="none" w:sz="0" w:space="0" w:color="auto"/>
            <w:bottom w:val="none" w:sz="0" w:space="0" w:color="auto"/>
            <w:right w:val="none" w:sz="0" w:space="0" w:color="auto"/>
          </w:divBdr>
          <w:divsChild>
            <w:div w:id="2041318672">
              <w:marLeft w:val="0"/>
              <w:marRight w:val="0"/>
              <w:marTop w:val="0"/>
              <w:marBottom w:val="0"/>
              <w:divBdr>
                <w:top w:val="none" w:sz="0" w:space="0" w:color="auto"/>
                <w:left w:val="none" w:sz="0" w:space="0" w:color="auto"/>
                <w:bottom w:val="none" w:sz="0" w:space="0" w:color="auto"/>
                <w:right w:val="none" w:sz="0" w:space="0" w:color="auto"/>
              </w:divBdr>
              <w:divsChild>
                <w:div w:id="778379303">
                  <w:marLeft w:val="0"/>
                  <w:marRight w:val="0"/>
                  <w:marTop w:val="0"/>
                  <w:marBottom w:val="0"/>
                  <w:divBdr>
                    <w:top w:val="none" w:sz="0" w:space="0" w:color="auto"/>
                    <w:left w:val="none" w:sz="0" w:space="0" w:color="auto"/>
                    <w:bottom w:val="none" w:sz="0" w:space="0" w:color="auto"/>
                    <w:right w:val="none" w:sz="0" w:space="0" w:color="auto"/>
                  </w:divBdr>
                  <w:divsChild>
                    <w:div w:id="1441953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8264614">
      <w:bodyDiv w:val="1"/>
      <w:marLeft w:val="0"/>
      <w:marRight w:val="0"/>
      <w:marTop w:val="0"/>
      <w:marBottom w:val="0"/>
      <w:divBdr>
        <w:top w:val="none" w:sz="0" w:space="0" w:color="auto"/>
        <w:left w:val="none" w:sz="0" w:space="0" w:color="auto"/>
        <w:bottom w:val="none" w:sz="0" w:space="0" w:color="auto"/>
        <w:right w:val="none" w:sz="0" w:space="0" w:color="auto"/>
      </w:divBdr>
      <w:divsChild>
        <w:div w:id="439371935">
          <w:marLeft w:val="0"/>
          <w:marRight w:val="0"/>
          <w:marTop w:val="0"/>
          <w:marBottom w:val="0"/>
          <w:divBdr>
            <w:top w:val="none" w:sz="0" w:space="0" w:color="auto"/>
            <w:left w:val="none" w:sz="0" w:space="0" w:color="auto"/>
            <w:bottom w:val="none" w:sz="0" w:space="0" w:color="auto"/>
            <w:right w:val="none" w:sz="0" w:space="0" w:color="auto"/>
          </w:divBdr>
          <w:divsChild>
            <w:div w:id="1858998867">
              <w:marLeft w:val="0"/>
              <w:marRight w:val="0"/>
              <w:marTop w:val="0"/>
              <w:marBottom w:val="0"/>
              <w:divBdr>
                <w:top w:val="none" w:sz="0" w:space="0" w:color="auto"/>
                <w:left w:val="none" w:sz="0" w:space="0" w:color="auto"/>
                <w:bottom w:val="none" w:sz="0" w:space="0" w:color="auto"/>
                <w:right w:val="none" w:sz="0" w:space="0" w:color="auto"/>
              </w:divBdr>
              <w:divsChild>
                <w:div w:id="390933133">
                  <w:marLeft w:val="0"/>
                  <w:marRight w:val="0"/>
                  <w:marTop w:val="0"/>
                  <w:marBottom w:val="0"/>
                  <w:divBdr>
                    <w:top w:val="none" w:sz="0" w:space="0" w:color="auto"/>
                    <w:left w:val="none" w:sz="0" w:space="0" w:color="auto"/>
                    <w:bottom w:val="none" w:sz="0" w:space="0" w:color="auto"/>
                    <w:right w:val="none" w:sz="0" w:space="0" w:color="auto"/>
                  </w:divBdr>
                  <w:divsChild>
                    <w:div w:id="351035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5203310">
      <w:bodyDiv w:val="1"/>
      <w:marLeft w:val="0"/>
      <w:marRight w:val="0"/>
      <w:marTop w:val="0"/>
      <w:marBottom w:val="0"/>
      <w:divBdr>
        <w:top w:val="none" w:sz="0" w:space="0" w:color="auto"/>
        <w:left w:val="none" w:sz="0" w:space="0" w:color="auto"/>
        <w:bottom w:val="none" w:sz="0" w:space="0" w:color="auto"/>
        <w:right w:val="none" w:sz="0" w:space="0" w:color="auto"/>
      </w:divBdr>
    </w:div>
    <w:div w:id="739865152">
      <w:bodyDiv w:val="1"/>
      <w:marLeft w:val="0"/>
      <w:marRight w:val="0"/>
      <w:marTop w:val="0"/>
      <w:marBottom w:val="0"/>
      <w:divBdr>
        <w:top w:val="none" w:sz="0" w:space="0" w:color="auto"/>
        <w:left w:val="none" w:sz="0" w:space="0" w:color="auto"/>
        <w:bottom w:val="none" w:sz="0" w:space="0" w:color="auto"/>
        <w:right w:val="none" w:sz="0" w:space="0" w:color="auto"/>
      </w:divBdr>
    </w:div>
    <w:div w:id="783040934">
      <w:bodyDiv w:val="1"/>
      <w:marLeft w:val="0"/>
      <w:marRight w:val="0"/>
      <w:marTop w:val="0"/>
      <w:marBottom w:val="0"/>
      <w:divBdr>
        <w:top w:val="none" w:sz="0" w:space="0" w:color="auto"/>
        <w:left w:val="none" w:sz="0" w:space="0" w:color="auto"/>
        <w:bottom w:val="none" w:sz="0" w:space="0" w:color="auto"/>
        <w:right w:val="none" w:sz="0" w:space="0" w:color="auto"/>
      </w:divBdr>
      <w:divsChild>
        <w:div w:id="1038310578">
          <w:marLeft w:val="0"/>
          <w:marRight w:val="0"/>
          <w:marTop w:val="0"/>
          <w:marBottom w:val="0"/>
          <w:divBdr>
            <w:top w:val="none" w:sz="0" w:space="0" w:color="auto"/>
            <w:left w:val="none" w:sz="0" w:space="0" w:color="auto"/>
            <w:bottom w:val="none" w:sz="0" w:space="0" w:color="auto"/>
            <w:right w:val="none" w:sz="0" w:space="0" w:color="auto"/>
          </w:divBdr>
          <w:divsChild>
            <w:div w:id="1600021236">
              <w:marLeft w:val="0"/>
              <w:marRight w:val="0"/>
              <w:marTop w:val="0"/>
              <w:marBottom w:val="0"/>
              <w:divBdr>
                <w:top w:val="none" w:sz="0" w:space="0" w:color="auto"/>
                <w:left w:val="none" w:sz="0" w:space="0" w:color="auto"/>
                <w:bottom w:val="none" w:sz="0" w:space="0" w:color="auto"/>
                <w:right w:val="none" w:sz="0" w:space="0" w:color="auto"/>
              </w:divBdr>
              <w:divsChild>
                <w:div w:id="472674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9931352">
      <w:bodyDiv w:val="1"/>
      <w:marLeft w:val="0"/>
      <w:marRight w:val="0"/>
      <w:marTop w:val="0"/>
      <w:marBottom w:val="0"/>
      <w:divBdr>
        <w:top w:val="none" w:sz="0" w:space="0" w:color="auto"/>
        <w:left w:val="none" w:sz="0" w:space="0" w:color="auto"/>
        <w:bottom w:val="none" w:sz="0" w:space="0" w:color="auto"/>
        <w:right w:val="none" w:sz="0" w:space="0" w:color="auto"/>
      </w:divBdr>
    </w:div>
    <w:div w:id="827936047">
      <w:bodyDiv w:val="1"/>
      <w:marLeft w:val="0"/>
      <w:marRight w:val="0"/>
      <w:marTop w:val="0"/>
      <w:marBottom w:val="0"/>
      <w:divBdr>
        <w:top w:val="none" w:sz="0" w:space="0" w:color="auto"/>
        <w:left w:val="none" w:sz="0" w:space="0" w:color="auto"/>
        <w:bottom w:val="none" w:sz="0" w:space="0" w:color="auto"/>
        <w:right w:val="none" w:sz="0" w:space="0" w:color="auto"/>
      </w:divBdr>
      <w:divsChild>
        <w:div w:id="1936010635">
          <w:marLeft w:val="0"/>
          <w:marRight w:val="0"/>
          <w:marTop w:val="0"/>
          <w:marBottom w:val="0"/>
          <w:divBdr>
            <w:top w:val="none" w:sz="0" w:space="0" w:color="auto"/>
            <w:left w:val="none" w:sz="0" w:space="0" w:color="auto"/>
            <w:bottom w:val="none" w:sz="0" w:space="0" w:color="auto"/>
            <w:right w:val="none" w:sz="0" w:space="0" w:color="auto"/>
          </w:divBdr>
          <w:divsChild>
            <w:div w:id="1180310646">
              <w:marLeft w:val="0"/>
              <w:marRight w:val="0"/>
              <w:marTop w:val="0"/>
              <w:marBottom w:val="0"/>
              <w:divBdr>
                <w:top w:val="none" w:sz="0" w:space="0" w:color="auto"/>
                <w:left w:val="none" w:sz="0" w:space="0" w:color="auto"/>
                <w:bottom w:val="none" w:sz="0" w:space="0" w:color="auto"/>
                <w:right w:val="none" w:sz="0" w:space="0" w:color="auto"/>
              </w:divBdr>
              <w:divsChild>
                <w:div w:id="152839346">
                  <w:marLeft w:val="0"/>
                  <w:marRight w:val="0"/>
                  <w:marTop w:val="0"/>
                  <w:marBottom w:val="0"/>
                  <w:divBdr>
                    <w:top w:val="none" w:sz="0" w:space="0" w:color="auto"/>
                    <w:left w:val="none" w:sz="0" w:space="0" w:color="auto"/>
                    <w:bottom w:val="none" w:sz="0" w:space="0" w:color="auto"/>
                    <w:right w:val="none" w:sz="0" w:space="0" w:color="auto"/>
                  </w:divBdr>
                  <w:divsChild>
                    <w:div w:id="488136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1867518">
      <w:bodyDiv w:val="1"/>
      <w:marLeft w:val="0"/>
      <w:marRight w:val="0"/>
      <w:marTop w:val="0"/>
      <w:marBottom w:val="0"/>
      <w:divBdr>
        <w:top w:val="none" w:sz="0" w:space="0" w:color="auto"/>
        <w:left w:val="none" w:sz="0" w:space="0" w:color="auto"/>
        <w:bottom w:val="none" w:sz="0" w:space="0" w:color="auto"/>
        <w:right w:val="none" w:sz="0" w:space="0" w:color="auto"/>
      </w:divBdr>
      <w:divsChild>
        <w:div w:id="781001071">
          <w:marLeft w:val="0"/>
          <w:marRight w:val="0"/>
          <w:marTop w:val="0"/>
          <w:marBottom w:val="0"/>
          <w:divBdr>
            <w:top w:val="none" w:sz="0" w:space="0" w:color="auto"/>
            <w:left w:val="none" w:sz="0" w:space="0" w:color="auto"/>
            <w:bottom w:val="none" w:sz="0" w:space="0" w:color="auto"/>
            <w:right w:val="none" w:sz="0" w:space="0" w:color="auto"/>
          </w:divBdr>
          <w:divsChild>
            <w:div w:id="1677422794">
              <w:marLeft w:val="0"/>
              <w:marRight w:val="0"/>
              <w:marTop w:val="0"/>
              <w:marBottom w:val="0"/>
              <w:divBdr>
                <w:top w:val="none" w:sz="0" w:space="0" w:color="auto"/>
                <w:left w:val="none" w:sz="0" w:space="0" w:color="auto"/>
                <w:bottom w:val="none" w:sz="0" w:space="0" w:color="auto"/>
                <w:right w:val="none" w:sz="0" w:space="0" w:color="auto"/>
              </w:divBdr>
              <w:divsChild>
                <w:div w:id="278612506">
                  <w:marLeft w:val="0"/>
                  <w:marRight w:val="0"/>
                  <w:marTop w:val="0"/>
                  <w:marBottom w:val="0"/>
                  <w:divBdr>
                    <w:top w:val="none" w:sz="0" w:space="0" w:color="auto"/>
                    <w:left w:val="none" w:sz="0" w:space="0" w:color="auto"/>
                    <w:bottom w:val="none" w:sz="0" w:space="0" w:color="auto"/>
                    <w:right w:val="none" w:sz="0" w:space="0" w:color="auto"/>
                  </w:divBdr>
                  <w:divsChild>
                    <w:div w:id="885139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3641830">
      <w:bodyDiv w:val="1"/>
      <w:marLeft w:val="0"/>
      <w:marRight w:val="0"/>
      <w:marTop w:val="0"/>
      <w:marBottom w:val="0"/>
      <w:divBdr>
        <w:top w:val="none" w:sz="0" w:space="0" w:color="auto"/>
        <w:left w:val="none" w:sz="0" w:space="0" w:color="auto"/>
        <w:bottom w:val="none" w:sz="0" w:space="0" w:color="auto"/>
        <w:right w:val="none" w:sz="0" w:space="0" w:color="auto"/>
      </w:divBdr>
      <w:divsChild>
        <w:div w:id="356662671">
          <w:marLeft w:val="446"/>
          <w:marRight w:val="0"/>
          <w:marTop w:val="0"/>
          <w:marBottom w:val="0"/>
          <w:divBdr>
            <w:top w:val="none" w:sz="0" w:space="0" w:color="auto"/>
            <w:left w:val="none" w:sz="0" w:space="0" w:color="auto"/>
            <w:bottom w:val="none" w:sz="0" w:space="0" w:color="auto"/>
            <w:right w:val="none" w:sz="0" w:space="0" w:color="auto"/>
          </w:divBdr>
        </w:div>
      </w:divsChild>
    </w:div>
    <w:div w:id="890923752">
      <w:bodyDiv w:val="1"/>
      <w:marLeft w:val="0"/>
      <w:marRight w:val="0"/>
      <w:marTop w:val="0"/>
      <w:marBottom w:val="0"/>
      <w:divBdr>
        <w:top w:val="none" w:sz="0" w:space="0" w:color="auto"/>
        <w:left w:val="none" w:sz="0" w:space="0" w:color="auto"/>
        <w:bottom w:val="none" w:sz="0" w:space="0" w:color="auto"/>
        <w:right w:val="none" w:sz="0" w:space="0" w:color="auto"/>
      </w:divBdr>
    </w:div>
    <w:div w:id="921455630">
      <w:bodyDiv w:val="1"/>
      <w:marLeft w:val="0"/>
      <w:marRight w:val="0"/>
      <w:marTop w:val="0"/>
      <w:marBottom w:val="0"/>
      <w:divBdr>
        <w:top w:val="none" w:sz="0" w:space="0" w:color="auto"/>
        <w:left w:val="none" w:sz="0" w:space="0" w:color="auto"/>
        <w:bottom w:val="none" w:sz="0" w:space="0" w:color="auto"/>
        <w:right w:val="none" w:sz="0" w:space="0" w:color="auto"/>
      </w:divBdr>
    </w:div>
    <w:div w:id="929460304">
      <w:bodyDiv w:val="1"/>
      <w:marLeft w:val="0"/>
      <w:marRight w:val="0"/>
      <w:marTop w:val="0"/>
      <w:marBottom w:val="0"/>
      <w:divBdr>
        <w:top w:val="none" w:sz="0" w:space="0" w:color="auto"/>
        <w:left w:val="none" w:sz="0" w:space="0" w:color="auto"/>
        <w:bottom w:val="none" w:sz="0" w:space="0" w:color="auto"/>
        <w:right w:val="none" w:sz="0" w:space="0" w:color="auto"/>
      </w:divBdr>
      <w:divsChild>
        <w:div w:id="2000620186">
          <w:marLeft w:val="0"/>
          <w:marRight w:val="0"/>
          <w:marTop w:val="0"/>
          <w:marBottom w:val="0"/>
          <w:divBdr>
            <w:top w:val="none" w:sz="0" w:space="0" w:color="auto"/>
            <w:left w:val="none" w:sz="0" w:space="0" w:color="auto"/>
            <w:bottom w:val="none" w:sz="0" w:space="0" w:color="auto"/>
            <w:right w:val="none" w:sz="0" w:space="0" w:color="auto"/>
          </w:divBdr>
          <w:divsChild>
            <w:div w:id="448479360">
              <w:marLeft w:val="0"/>
              <w:marRight w:val="0"/>
              <w:marTop w:val="0"/>
              <w:marBottom w:val="0"/>
              <w:divBdr>
                <w:top w:val="none" w:sz="0" w:space="0" w:color="auto"/>
                <w:left w:val="none" w:sz="0" w:space="0" w:color="auto"/>
                <w:bottom w:val="none" w:sz="0" w:space="0" w:color="auto"/>
                <w:right w:val="none" w:sz="0" w:space="0" w:color="auto"/>
              </w:divBdr>
              <w:divsChild>
                <w:div w:id="1942183206">
                  <w:marLeft w:val="0"/>
                  <w:marRight w:val="0"/>
                  <w:marTop w:val="0"/>
                  <w:marBottom w:val="0"/>
                  <w:divBdr>
                    <w:top w:val="none" w:sz="0" w:space="0" w:color="auto"/>
                    <w:left w:val="none" w:sz="0" w:space="0" w:color="auto"/>
                    <w:bottom w:val="none" w:sz="0" w:space="0" w:color="auto"/>
                    <w:right w:val="none" w:sz="0" w:space="0" w:color="auto"/>
                  </w:divBdr>
                  <w:divsChild>
                    <w:div w:id="1805925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6333825">
      <w:bodyDiv w:val="1"/>
      <w:marLeft w:val="0"/>
      <w:marRight w:val="0"/>
      <w:marTop w:val="0"/>
      <w:marBottom w:val="0"/>
      <w:divBdr>
        <w:top w:val="none" w:sz="0" w:space="0" w:color="auto"/>
        <w:left w:val="none" w:sz="0" w:space="0" w:color="auto"/>
        <w:bottom w:val="none" w:sz="0" w:space="0" w:color="auto"/>
        <w:right w:val="none" w:sz="0" w:space="0" w:color="auto"/>
      </w:divBdr>
      <w:divsChild>
        <w:div w:id="836074399">
          <w:marLeft w:val="0"/>
          <w:marRight w:val="0"/>
          <w:marTop w:val="0"/>
          <w:marBottom w:val="0"/>
          <w:divBdr>
            <w:top w:val="none" w:sz="0" w:space="0" w:color="auto"/>
            <w:left w:val="none" w:sz="0" w:space="0" w:color="auto"/>
            <w:bottom w:val="none" w:sz="0" w:space="0" w:color="auto"/>
            <w:right w:val="none" w:sz="0" w:space="0" w:color="auto"/>
          </w:divBdr>
          <w:divsChild>
            <w:div w:id="228926061">
              <w:marLeft w:val="0"/>
              <w:marRight w:val="0"/>
              <w:marTop w:val="0"/>
              <w:marBottom w:val="0"/>
              <w:divBdr>
                <w:top w:val="none" w:sz="0" w:space="0" w:color="auto"/>
                <w:left w:val="none" w:sz="0" w:space="0" w:color="auto"/>
                <w:bottom w:val="none" w:sz="0" w:space="0" w:color="auto"/>
                <w:right w:val="none" w:sz="0" w:space="0" w:color="auto"/>
              </w:divBdr>
              <w:divsChild>
                <w:div w:id="1723484899">
                  <w:marLeft w:val="0"/>
                  <w:marRight w:val="0"/>
                  <w:marTop w:val="0"/>
                  <w:marBottom w:val="0"/>
                  <w:divBdr>
                    <w:top w:val="none" w:sz="0" w:space="0" w:color="auto"/>
                    <w:left w:val="none" w:sz="0" w:space="0" w:color="auto"/>
                    <w:bottom w:val="none" w:sz="0" w:space="0" w:color="auto"/>
                    <w:right w:val="none" w:sz="0" w:space="0" w:color="auto"/>
                  </w:divBdr>
                  <w:divsChild>
                    <w:div w:id="502745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7926622">
      <w:bodyDiv w:val="1"/>
      <w:marLeft w:val="0"/>
      <w:marRight w:val="0"/>
      <w:marTop w:val="0"/>
      <w:marBottom w:val="0"/>
      <w:divBdr>
        <w:top w:val="none" w:sz="0" w:space="0" w:color="auto"/>
        <w:left w:val="none" w:sz="0" w:space="0" w:color="auto"/>
        <w:bottom w:val="none" w:sz="0" w:space="0" w:color="auto"/>
        <w:right w:val="none" w:sz="0" w:space="0" w:color="auto"/>
      </w:divBdr>
      <w:divsChild>
        <w:div w:id="176235487">
          <w:marLeft w:val="0"/>
          <w:marRight w:val="0"/>
          <w:marTop w:val="0"/>
          <w:marBottom w:val="0"/>
          <w:divBdr>
            <w:top w:val="none" w:sz="0" w:space="0" w:color="auto"/>
            <w:left w:val="none" w:sz="0" w:space="0" w:color="auto"/>
            <w:bottom w:val="none" w:sz="0" w:space="0" w:color="auto"/>
            <w:right w:val="none" w:sz="0" w:space="0" w:color="auto"/>
          </w:divBdr>
          <w:divsChild>
            <w:div w:id="1802459159">
              <w:marLeft w:val="0"/>
              <w:marRight w:val="0"/>
              <w:marTop w:val="0"/>
              <w:marBottom w:val="0"/>
              <w:divBdr>
                <w:top w:val="none" w:sz="0" w:space="0" w:color="auto"/>
                <w:left w:val="none" w:sz="0" w:space="0" w:color="auto"/>
                <w:bottom w:val="none" w:sz="0" w:space="0" w:color="auto"/>
                <w:right w:val="none" w:sz="0" w:space="0" w:color="auto"/>
              </w:divBdr>
              <w:divsChild>
                <w:div w:id="1234972154">
                  <w:marLeft w:val="0"/>
                  <w:marRight w:val="0"/>
                  <w:marTop w:val="0"/>
                  <w:marBottom w:val="0"/>
                  <w:divBdr>
                    <w:top w:val="none" w:sz="0" w:space="0" w:color="auto"/>
                    <w:left w:val="none" w:sz="0" w:space="0" w:color="auto"/>
                    <w:bottom w:val="none" w:sz="0" w:space="0" w:color="auto"/>
                    <w:right w:val="none" w:sz="0" w:space="0" w:color="auto"/>
                  </w:divBdr>
                  <w:divsChild>
                    <w:div w:id="2112433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4752652">
      <w:bodyDiv w:val="1"/>
      <w:marLeft w:val="0"/>
      <w:marRight w:val="0"/>
      <w:marTop w:val="0"/>
      <w:marBottom w:val="0"/>
      <w:divBdr>
        <w:top w:val="none" w:sz="0" w:space="0" w:color="auto"/>
        <w:left w:val="none" w:sz="0" w:space="0" w:color="auto"/>
        <w:bottom w:val="none" w:sz="0" w:space="0" w:color="auto"/>
        <w:right w:val="none" w:sz="0" w:space="0" w:color="auto"/>
      </w:divBdr>
      <w:divsChild>
        <w:div w:id="997852469">
          <w:marLeft w:val="0"/>
          <w:marRight w:val="0"/>
          <w:marTop w:val="0"/>
          <w:marBottom w:val="0"/>
          <w:divBdr>
            <w:top w:val="none" w:sz="0" w:space="0" w:color="auto"/>
            <w:left w:val="none" w:sz="0" w:space="0" w:color="auto"/>
            <w:bottom w:val="none" w:sz="0" w:space="0" w:color="auto"/>
            <w:right w:val="none" w:sz="0" w:space="0" w:color="auto"/>
          </w:divBdr>
          <w:divsChild>
            <w:div w:id="720641311">
              <w:marLeft w:val="0"/>
              <w:marRight w:val="0"/>
              <w:marTop w:val="0"/>
              <w:marBottom w:val="0"/>
              <w:divBdr>
                <w:top w:val="none" w:sz="0" w:space="0" w:color="auto"/>
                <w:left w:val="none" w:sz="0" w:space="0" w:color="auto"/>
                <w:bottom w:val="none" w:sz="0" w:space="0" w:color="auto"/>
                <w:right w:val="none" w:sz="0" w:space="0" w:color="auto"/>
              </w:divBdr>
              <w:divsChild>
                <w:div w:id="75443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3001199">
      <w:bodyDiv w:val="1"/>
      <w:marLeft w:val="0"/>
      <w:marRight w:val="0"/>
      <w:marTop w:val="0"/>
      <w:marBottom w:val="0"/>
      <w:divBdr>
        <w:top w:val="none" w:sz="0" w:space="0" w:color="auto"/>
        <w:left w:val="none" w:sz="0" w:space="0" w:color="auto"/>
        <w:bottom w:val="none" w:sz="0" w:space="0" w:color="auto"/>
        <w:right w:val="none" w:sz="0" w:space="0" w:color="auto"/>
      </w:divBdr>
      <w:divsChild>
        <w:div w:id="1270433428">
          <w:marLeft w:val="0"/>
          <w:marRight w:val="0"/>
          <w:marTop w:val="0"/>
          <w:marBottom w:val="0"/>
          <w:divBdr>
            <w:top w:val="none" w:sz="0" w:space="0" w:color="auto"/>
            <w:left w:val="none" w:sz="0" w:space="0" w:color="auto"/>
            <w:bottom w:val="none" w:sz="0" w:space="0" w:color="auto"/>
            <w:right w:val="none" w:sz="0" w:space="0" w:color="auto"/>
          </w:divBdr>
          <w:divsChild>
            <w:div w:id="1260135322">
              <w:marLeft w:val="0"/>
              <w:marRight w:val="0"/>
              <w:marTop w:val="0"/>
              <w:marBottom w:val="0"/>
              <w:divBdr>
                <w:top w:val="none" w:sz="0" w:space="0" w:color="auto"/>
                <w:left w:val="none" w:sz="0" w:space="0" w:color="auto"/>
                <w:bottom w:val="none" w:sz="0" w:space="0" w:color="auto"/>
                <w:right w:val="none" w:sz="0" w:space="0" w:color="auto"/>
              </w:divBdr>
              <w:divsChild>
                <w:div w:id="2127503471">
                  <w:marLeft w:val="0"/>
                  <w:marRight w:val="0"/>
                  <w:marTop w:val="0"/>
                  <w:marBottom w:val="0"/>
                  <w:divBdr>
                    <w:top w:val="none" w:sz="0" w:space="0" w:color="auto"/>
                    <w:left w:val="none" w:sz="0" w:space="0" w:color="auto"/>
                    <w:bottom w:val="none" w:sz="0" w:space="0" w:color="auto"/>
                    <w:right w:val="none" w:sz="0" w:space="0" w:color="auto"/>
                  </w:divBdr>
                  <w:divsChild>
                    <w:div w:id="782844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6249781">
      <w:bodyDiv w:val="1"/>
      <w:marLeft w:val="0"/>
      <w:marRight w:val="0"/>
      <w:marTop w:val="0"/>
      <w:marBottom w:val="0"/>
      <w:divBdr>
        <w:top w:val="none" w:sz="0" w:space="0" w:color="auto"/>
        <w:left w:val="none" w:sz="0" w:space="0" w:color="auto"/>
        <w:bottom w:val="none" w:sz="0" w:space="0" w:color="auto"/>
        <w:right w:val="none" w:sz="0" w:space="0" w:color="auto"/>
      </w:divBdr>
    </w:div>
    <w:div w:id="1006594538">
      <w:bodyDiv w:val="1"/>
      <w:marLeft w:val="0"/>
      <w:marRight w:val="0"/>
      <w:marTop w:val="0"/>
      <w:marBottom w:val="0"/>
      <w:divBdr>
        <w:top w:val="none" w:sz="0" w:space="0" w:color="auto"/>
        <w:left w:val="none" w:sz="0" w:space="0" w:color="auto"/>
        <w:bottom w:val="none" w:sz="0" w:space="0" w:color="auto"/>
        <w:right w:val="none" w:sz="0" w:space="0" w:color="auto"/>
      </w:divBdr>
      <w:divsChild>
        <w:div w:id="312177717">
          <w:marLeft w:val="0"/>
          <w:marRight w:val="0"/>
          <w:marTop w:val="0"/>
          <w:marBottom w:val="0"/>
          <w:divBdr>
            <w:top w:val="none" w:sz="0" w:space="0" w:color="auto"/>
            <w:left w:val="none" w:sz="0" w:space="0" w:color="auto"/>
            <w:bottom w:val="none" w:sz="0" w:space="0" w:color="auto"/>
            <w:right w:val="none" w:sz="0" w:space="0" w:color="auto"/>
          </w:divBdr>
          <w:divsChild>
            <w:div w:id="1661619086">
              <w:marLeft w:val="0"/>
              <w:marRight w:val="0"/>
              <w:marTop w:val="0"/>
              <w:marBottom w:val="0"/>
              <w:divBdr>
                <w:top w:val="none" w:sz="0" w:space="0" w:color="auto"/>
                <w:left w:val="none" w:sz="0" w:space="0" w:color="auto"/>
                <w:bottom w:val="none" w:sz="0" w:space="0" w:color="auto"/>
                <w:right w:val="none" w:sz="0" w:space="0" w:color="auto"/>
              </w:divBdr>
              <w:divsChild>
                <w:div w:id="796799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6638784">
      <w:bodyDiv w:val="1"/>
      <w:marLeft w:val="0"/>
      <w:marRight w:val="0"/>
      <w:marTop w:val="0"/>
      <w:marBottom w:val="0"/>
      <w:divBdr>
        <w:top w:val="none" w:sz="0" w:space="0" w:color="auto"/>
        <w:left w:val="none" w:sz="0" w:space="0" w:color="auto"/>
        <w:bottom w:val="none" w:sz="0" w:space="0" w:color="auto"/>
        <w:right w:val="none" w:sz="0" w:space="0" w:color="auto"/>
      </w:divBdr>
      <w:divsChild>
        <w:div w:id="1019356034">
          <w:marLeft w:val="0"/>
          <w:marRight w:val="0"/>
          <w:marTop w:val="0"/>
          <w:marBottom w:val="0"/>
          <w:divBdr>
            <w:top w:val="none" w:sz="0" w:space="0" w:color="auto"/>
            <w:left w:val="none" w:sz="0" w:space="0" w:color="auto"/>
            <w:bottom w:val="none" w:sz="0" w:space="0" w:color="auto"/>
            <w:right w:val="none" w:sz="0" w:space="0" w:color="auto"/>
          </w:divBdr>
          <w:divsChild>
            <w:div w:id="1430660500">
              <w:marLeft w:val="0"/>
              <w:marRight w:val="0"/>
              <w:marTop w:val="0"/>
              <w:marBottom w:val="0"/>
              <w:divBdr>
                <w:top w:val="none" w:sz="0" w:space="0" w:color="auto"/>
                <w:left w:val="none" w:sz="0" w:space="0" w:color="auto"/>
                <w:bottom w:val="none" w:sz="0" w:space="0" w:color="auto"/>
                <w:right w:val="none" w:sz="0" w:space="0" w:color="auto"/>
              </w:divBdr>
              <w:divsChild>
                <w:div w:id="2125031857">
                  <w:marLeft w:val="0"/>
                  <w:marRight w:val="0"/>
                  <w:marTop w:val="0"/>
                  <w:marBottom w:val="0"/>
                  <w:divBdr>
                    <w:top w:val="none" w:sz="0" w:space="0" w:color="auto"/>
                    <w:left w:val="none" w:sz="0" w:space="0" w:color="auto"/>
                    <w:bottom w:val="none" w:sz="0" w:space="0" w:color="auto"/>
                    <w:right w:val="none" w:sz="0" w:space="0" w:color="auto"/>
                  </w:divBdr>
                  <w:divsChild>
                    <w:div w:id="1667321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7020353">
      <w:bodyDiv w:val="1"/>
      <w:marLeft w:val="0"/>
      <w:marRight w:val="0"/>
      <w:marTop w:val="0"/>
      <w:marBottom w:val="0"/>
      <w:divBdr>
        <w:top w:val="none" w:sz="0" w:space="0" w:color="auto"/>
        <w:left w:val="none" w:sz="0" w:space="0" w:color="auto"/>
        <w:bottom w:val="none" w:sz="0" w:space="0" w:color="auto"/>
        <w:right w:val="none" w:sz="0" w:space="0" w:color="auto"/>
      </w:divBdr>
      <w:divsChild>
        <w:div w:id="801777028">
          <w:marLeft w:val="0"/>
          <w:marRight w:val="0"/>
          <w:marTop w:val="0"/>
          <w:marBottom w:val="0"/>
          <w:divBdr>
            <w:top w:val="none" w:sz="0" w:space="0" w:color="auto"/>
            <w:left w:val="none" w:sz="0" w:space="0" w:color="auto"/>
            <w:bottom w:val="none" w:sz="0" w:space="0" w:color="auto"/>
            <w:right w:val="none" w:sz="0" w:space="0" w:color="auto"/>
          </w:divBdr>
          <w:divsChild>
            <w:div w:id="1840190560">
              <w:marLeft w:val="0"/>
              <w:marRight w:val="0"/>
              <w:marTop w:val="0"/>
              <w:marBottom w:val="0"/>
              <w:divBdr>
                <w:top w:val="none" w:sz="0" w:space="0" w:color="auto"/>
                <w:left w:val="none" w:sz="0" w:space="0" w:color="auto"/>
                <w:bottom w:val="none" w:sz="0" w:space="0" w:color="auto"/>
                <w:right w:val="none" w:sz="0" w:space="0" w:color="auto"/>
              </w:divBdr>
              <w:divsChild>
                <w:div w:id="1001395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5234642">
      <w:bodyDiv w:val="1"/>
      <w:marLeft w:val="0"/>
      <w:marRight w:val="0"/>
      <w:marTop w:val="0"/>
      <w:marBottom w:val="0"/>
      <w:divBdr>
        <w:top w:val="none" w:sz="0" w:space="0" w:color="auto"/>
        <w:left w:val="none" w:sz="0" w:space="0" w:color="auto"/>
        <w:bottom w:val="none" w:sz="0" w:space="0" w:color="auto"/>
        <w:right w:val="none" w:sz="0" w:space="0" w:color="auto"/>
      </w:divBdr>
      <w:divsChild>
        <w:div w:id="140854682">
          <w:marLeft w:val="0"/>
          <w:marRight w:val="0"/>
          <w:marTop w:val="0"/>
          <w:marBottom w:val="0"/>
          <w:divBdr>
            <w:top w:val="none" w:sz="0" w:space="0" w:color="auto"/>
            <w:left w:val="none" w:sz="0" w:space="0" w:color="auto"/>
            <w:bottom w:val="none" w:sz="0" w:space="0" w:color="auto"/>
            <w:right w:val="none" w:sz="0" w:space="0" w:color="auto"/>
          </w:divBdr>
          <w:divsChild>
            <w:div w:id="579019158">
              <w:marLeft w:val="0"/>
              <w:marRight w:val="0"/>
              <w:marTop w:val="0"/>
              <w:marBottom w:val="0"/>
              <w:divBdr>
                <w:top w:val="none" w:sz="0" w:space="0" w:color="auto"/>
                <w:left w:val="none" w:sz="0" w:space="0" w:color="auto"/>
                <w:bottom w:val="none" w:sz="0" w:space="0" w:color="auto"/>
                <w:right w:val="none" w:sz="0" w:space="0" w:color="auto"/>
              </w:divBdr>
              <w:divsChild>
                <w:div w:id="1766030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8507511">
      <w:bodyDiv w:val="1"/>
      <w:marLeft w:val="0"/>
      <w:marRight w:val="0"/>
      <w:marTop w:val="0"/>
      <w:marBottom w:val="0"/>
      <w:divBdr>
        <w:top w:val="none" w:sz="0" w:space="0" w:color="auto"/>
        <w:left w:val="none" w:sz="0" w:space="0" w:color="auto"/>
        <w:bottom w:val="none" w:sz="0" w:space="0" w:color="auto"/>
        <w:right w:val="none" w:sz="0" w:space="0" w:color="auto"/>
      </w:divBdr>
    </w:div>
    <w:div w:id="1042172861">
      <w:bodyDiv w:val="1"/>
      <w:marLeft w:val="0"/>
      <w:marRight w:val="0"/>
      <w:marTop w:val="0"/>
      <w:marBottom w:val="0"/>
      <w:divBdr>
        <w:top w:val="none" w:sz="0" w:space="0" w:color="auto"/>
        <w:left w:val="none" w:sz="0" w:space="0" w:color="auto"/>
        <w:bottom w:val="none" w:sz="0" w:space="0" w:color="auto"/>
        <w:right w:val="none" w:sz="0" w:space="0" w:color="auto"/>
      </w:divBdr>
    </w:div>
    <w:div w:id="1044718244">
      <w:bodyDiv w:val="1"/>
      <w:marLeft w:val="0"/>
      <w:marRight w:val="0"/>
      <w:marTop w:val="0"/>
      <w:marBottom w:val="0"/>
      <w:divBdr>
        <w:top w:val="none" w:sz="0" w:space="0" w:color="auto"/>
        <w:left w:val="none" w:sz="0" w:space="0" w:color="auto"/>
        <w:bottom w:val="none" w:sz="0" w:space="0" w:color="auto"/>
        <w:right w:val="none" w:sz="0" w:space="0" w:color="auto"/>
      </w:divBdr>
    </w:div>
    <w:div w:id="1050228528">
      <w:bodyDiv w:val="1"/>
      <w:marLeft w:val="0"/>
      <w:marRight w:val="0"/>
      <w:marTop w:val="0"/>
      <w:marBottom w:val="0"/>
      <w:divBdr>
        <w:top w:val="none" w:sz="0" w:space="0" w:color="auto"/>
        <w:left w:val="none" w:sz="0" w:space="0" w:color="auto"/>
        <w:bottom w:val="none" w:sz="0" w:space="0" w:color="auto"/>
        <w:right w:val="none" w:sz="0" w:space="0" w:color="auto"/>
      </w:divBdr>
    </w:div>
    <w:div w:id="1054817152">
      <w:bodyDiv w:val="1"/>
      <w:marLeft w:val="0"/>
      <w:marRight w:val="0"/>
      <w:marTop w:val="0"/>
      <w:marBottom w:val="0"/>
      <w:divBdr>
        <w:top w:val="none" w:sz="0" w:space="0" w:color="auto"/>
        <w:left w:val="none" w:sz="0" w:space="0" w:color="auto"/>
        <w:bottom w:val="none" w:sz="0" w:space="0" w:color="auto"/>
        <w:right w:val="none" w:sz="0" w:space="0" w:color="auto"/>
      </w:divBdr>
      <w:divsChild>
        <w:div w:id="1749887467">
          <w:marLeft w:val="0"/>
          <w:marRight w:val="0"/>
          <w:marTop w:val="0"/>
          <w:marBottom w:val="0"/>
          <w:divBdr>
            <w:top w:val="none" w:sz="0" w:space="0" w:color="auto"/>
            <w:left w:val="none" w:sz="0" w:space="0" w:color="auto"/>
            <w:bottom w:val="none" w:sz="0" w:space="0" w:color="auto"/>
            <w:right w:val="none" w:sz="0" w:space="0" w:color="auto"/>
          </w:divBdr>
          <w:divsChild>
            <w:div w:id="1356345460">
              <w:marLeft w:val="0"/>
              <w:marRight w:val="0"/>
              <w:marTop w:val="0"/>
              <w:marBottom w:val="0"/>
              <w:divBdr>
                <w:top w:val="none" w:sz="0" w:space="0" w:color="auto"/>
                <w:left w:val="none" w:sz="0" w:space="0" w:color="auto"/>
                <w:bottom w:val="none" w:sz="0" w:space="0" w:color="auto"/>
                <w:right w:val="none" w:sz="0" w:space="0" w:color="auto"/>
              </w:divBdr>
              <w:divsChild>
                <w:div w:id="517735673">
                  <w:marLeft w:val="0"/>
                  <w:marRight w:val="0"/>
                  <w:marTop w:val="0"/>
                  <w:marBottom w:val="0"/>
                  <w:divBdr>
                    <w:top w:val="none" w:sz="0" w:space="0" w:color="auto"/>
                    <w:left w:val="none" w:sz="0" w:space="0" w:color="auto"/>
                    <w:bottom w:val="none" w:sz="0" w:space="0" w:color="auto"/>
                    <w:right w:val="none" w:sz="0" w:space="0" w:color="auto"/>
                  </w:divBdr>
                  <w:divsChild>
                    <w:div w:id="1391029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3526799">
      <w:bodyDiv w:val="1"/>
      <w:marLeft w:val="0"/>
      <w:marRight w:val="0"/>
      <w:marTop w:val="0"/>
      <w:marBottom w:val="0"/>
      <w:divBdr>
        <w:top w:val="none" w:sz="0" w:space="0" w:color="auto"/>
        <w:left w:val="none" w:sz="0" w:space="0" w:color="auto"/>
        <w:bottom w:val="none" w:sz="0" w:space="0" w:color="auto"/>
        <w:right w:val="none" w:sz="0" w:space="0" w:color="auto"/>
      </w:divBdr>
      <w:divsChild>
        <w:div w:id="1406297510">
          <w:marLeft w:val="0"/>
          <w:marRight w:val="0"/>
          <w:marTop w:val="0"/>
          <w:marBottom w:val="0"/>
          <w:divBdr>
            <w:top w:val="none" w:sz="0" w:space="0" w:color="auto"/>
            <w:left w:val="none" w:sz="0" w:space="0" w:color="auto"/>
            <w:bottom w:val="none" w:sz="0" w:space="0" w:color="auto"/>
            <w:right w:val="none" w:sz="0" w:space="0" w:color="auto"/>
          </w:divBdr>
          <w:divsChild>
            <w:div w:id="1315909347">
              <w:marLeft w:val="0"/>
              <w:marRight w:val="0"/>
              <w:marTop w:val="0"/>
              <w:marBottom w:val="0"/>
              <w:divBdr>
                <w:top w:val="none" w:sz="0" w:space="0" w:color="auto"/>
                <w:left w:val="none" w:sz="0" w:space="0" w:color="auto"/>
                <w:bottom w:val="none" w:sz="0" w:space="0" w:color="auto"/>
                <w:right w:val="none" w:sz="0" w:space="0" w:color="auto"/>
              </w:divBdr>
              <w:divsChild>
                <w:div w:id="730225799">
                  <w:marLeft w:val="0"/>
                  <w:marRight w:val="0"/>
                  <w:marTop w:val="0"/>
                  <w:marBottom w:val="0"/>
                  <w:divBdr>
                    <w:top w:val="none" w:sz="0" w:space="0" w:color="auto"/>
                    <w:left w:val="none" w:sz="0" w:space="0" w:color="auto"/>
                    <w:bottom w:val="none" w:sz="0" w:space="0" w:color="auto"/>
                    <w:right w:val="none" w:sz="0" w:space="0" w:color="auto"/>
                  </w:divBdr>
                  <w:divsChild>
                    <w:div w:id="74592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5224560">
      <w:bodyDiv w:val="1"/>
      <w:marLeft w:val="0"/>
      <w:marRight w:val="0"/>
      <w:marTop w:val="0"/>
      <w:marBottom w:val="0"/>
      <w:divBdr>
        <w:top w:val="none" w:sz="0" w:space="0" w:color="auto"/>
        <w:left w:val="none" w:sz="0" w:space="0" w:color="auto"/>
        <w:bottom w:val="none" w:sz="0" w:space="0" w:color="auto"/>
        <w:right w:val="none" w:sz="0" w:space="0" w:color="auto"/>
      </w:divBdr>
      <w:divsChild>
        <w:div w:id="1404984652">
          <w:marLeft w:val="0"/>
          <w:marRight w:val="0"/>
          <w:marTop w:val="0"/>
          <w:marBottom w:val="0"/>
          <w:divBdr>
            <w:top w:val="none" w:sz="0" w:space="0" w:color="auto"/>
            <w:left w:val="none" w:sz="0" w:space="0" w:color="auto"/>
            <w:bottom w:val="none" w:sz="0" w:space="0" w:color="auto"/>
            <w:right w:val="none" w:sz="0" w:space="0" w:color="auto"/>
          </w:divBdr>
          <w:divsChild>
            <w:div w:id="1689599192">
              <w:marLeft w:val="0"/>
              <w:marRight w:val="0"/>
              <w:marTop w:val="0"/>
              <w:marBottom w:val="0"/>
              <w:divBdr>
                <w:top w:val="none" w:sz="0" w:space="0" w:color="auto"/>
                <w:left w:val="none" w:sz="0" w:space="0" w:color="auto"/>
                <w:bottom w:val="none" w:sz="0" w:space="0" w:color="auto"/>
                <w:right w:val="none" w:sz="0" w:space="0" w:color="auto"/>
              </w:divBdr>
              <w:divsChild>
                <w:div w:id="489752456">
                  <w:marLeft w:val="0"/>
                  <w:marRight w:val="0"/>
                  <w:marTop w:val="0"/>
                  <w:marBottom w:val="0"/>
                  <w:divBdr>
                    <w:top w:val="none" w:sz="0" w:space="0" w:color="auto"/>
                    <w:left w:val="none" w:sz="0" w:space="0" w:color="auto"/>
                    <w:bottom w:val="none" w:sz="0" w:space="0" w:color="auto"/>
                    <w:right w:val="none" w:sz="0" w:space="0" w:color="auto"/>
                  </w:divBdr>
                  <w:divsChild>
                    <w:div w:id="1636174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1538255">
      <w:bodyDiv w:val="1"/>
      <w:marLeft w:val="0"/>
      <w:marRight w:val="0"/>
      <w:marTop w:val="0"/>
      <w:marBottom w:val="0"/>
      <w:divBdr>
        <w:top w:val="none" w:sz="0" w:space="0" w:color="auto"/>
        <w:left w:val="none" w:sz="0" w:space="0" w:color="auto"/>
        <w:bottom w:val="none" w:sz="0" w:space="0" w:color="auto"/>
        <w:right w:val="none" w:sz="0" w:space="0" w:color="auto"/>
      </w:divBdr>
      <w:divsChild>
        <w:div w:id="2025476123">
          <w:marLeft w:val="0"/>
          <w:marRight w:val="0"/>
          <w:marTop w:val="0"/>
          <w:marBottom w:val="0"/>
          <w:divBdr>
            <w:top w:val="none" w:sz="0" w:space="0" w:color="auto"/>
            <w:left w:val="none" w:sz="0" w:space="0" w:color="auto"/>
            <w:bottom w:val="none" w:sz="0" w:space="0" w:color="auto"/>
            <w:right w:val="none" w:sz="0" w:space="0" w:color="auto"/>
          </w:divBdr>
          <w:divsChild>
            <w:div w:id="523592374">
              <w:marLeft w:val="0"/>
              <w:marRight w:val="0"/>
              <w:marTop w:val="0"/>
              <w:marBottom w:val="0"/>
              <w:divBdr>
                <w:top w:val="none" w:sz="0" w:space="0" w:color="auto"/>
                <w:left w:val="none" w:sz="0" w:space="0" w:color="auto"/>
                <w:bottom w:val="none" w:sz="0" w:space="0" w:color="auto"/>
                <w:right w:val="none" w:sz="0" w:space="0" w:color="auto"/>
              </w:divBdr>
              <w:divsChild>
                <w:div w:id="1256868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4005214">
      <w:bodyDiv w:val="1"/>
      <w:marLeft w:val="0"/>
      <w:marRight w:val="0"/>
      <w:marTop w:val="0"/>
      <w:marBottom w:val="0"/>
      <w:divBdr>
        <w:top w:val="none" w:sz="0" w:space="0" w:color="auto"/>
        <w:left w:val="none" w:sz="0" w:space="0" w:color="auto"/>
        <w:bottom w:val="none" w:sz="0" w:space="0" w:color="auto"/>
        <w:right w:val="none" w:sz="0" w:space="0" w:color="auto"/>
      </w:divBdr>
      <w:divsChild>
        <w:div w:id="285307847">
          <w:marLeft w:val="0"/>
          <w:marRight w:val="0"/>
          <w:marTop w:val="0"/>
          <w:marBottom w:val="0"/>
          <w:divBdr>
            <w:top w:val="none" w:sz="0" w:space="0" w:color="auto"/>
            <w:left w:val="none" w:sz="0" w:space="0" w:color="auto"/>
            <w:bottom w:val="none" w:sz="0" w:space="0" w:color="auto"/>
            <w:right w:val="none" w:sz="0" w:space="0" w:color="auto"/>
          </w:divBdr>
          <w:divsChild>
            <w:div w:id="1076366340">
              <w:marLeft w:val="0"/>
              <w:marRight w:val="0"/>
              <w:marTop w:val="0"/>
              <w:marBottom w:val="0"/>
              <w:divBdr>
                <w:top w:val="none" w:sz="0" w:space="0" w:color="auto"/>
                <w:left w:val="none" w:sz="0" w:space="0" w:color="auto"/>
                <w:bottom w:val="none" w:sz="0" w:space="0" w:color="auto"/>
                <w:right w:val="none" w:sz="0" w:space="0" w:color="auto"/>
              </w:divBdr>
              <w:divsChild>
                <w:div w:id="893272490">
                  <w:marLeft w:val="0"/>
                  <w:marRight w:val="0"/>
                  <w:marTop w:val="0"/>
                  <w:marBottom w:val="0"/>
                  <w:divBdr>
                    <w:top w:val="none" w:sz="0" w:space="0" w:color="auto"/>
                    <w:left w:val="none" w:sz="0" w:space="0" w:color="auto"/>
                    <w:bottom w:val="none" w:sz="0" w:space="0" w:color="auto"/>
                    <w:right w:val="none" w:sz="0" w:space="0" w:color="auto"/>
                  </w:divBdr>
                  <w:divsChild>
                    <w:div w:id="504517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1336298">
      <w:bodyDiv w:val="1"/>
      <w:marLeft w:val="0"/>
      <w:marRight w:val="0"/>
      <w:marTop w:val="0"/>
      <w:marBottom w:val="0"/>
      <w:divBdr>
        <w:top w:val="none" w:sz="0" w:space="0" w:color="auto"/>
        <w:left w:val="none" w:sz="0" w:space="0" w:color="auto"/>
        <w:bottom w:val="none" w:sz="0" w:space="0" w:color="auto"/>
        <w:right w:val="none" w:sz="0" w:space="0" w:color="auto"/>
      </w:divBdr>
    </w:div>
    <w:div w:id="1181971375">
      <w:bodyDiv w:val="1"/>
      <w:marLeft w:val="0"/>
      <w:marRight w:val="0"/>
      <w:marTop w:val="0"/>
      <w:marBottom w:val="0"/>
      <w:divBdr>
        <w:top w:val="none" w:sz="0" w:space="0" w:color="auto"/>
        <w:left w:val="none" w:sz="0" w:space="0" w:color="auto"/>
        <w:bottom w:val="none" w:sz="0" w:space="0" w:color="auto"/>
        <w:right w:val="none" w:sz="0" w:space="0" w:color="auto"/>
      </w:divBdr>
    </w:div>
    <w:div w:id="1190921117">
      <w:bodyDiv w:val="1"/>
      <w:marLeft w:val="0"/>
      <w:marRight w:val="0"/>
      <w:marTop w:val="0"/>
      <w:marBottom w:val="0"/>
      <w:divBdr>
        <w:top w:val="none" w:sz="0" w:space="0" w:color="auto"/>
        <w:left w:val="none" w:sz="0" w:space="0" w:color="auto"/>
        <w:bottom w:val="none" w:sz="0" w:space="0" w:color="auto"/>
        <w:right w:val="none" w:sz="0" w:space="0" w:color="auto"/>
      </w:divBdr>
      <w:divsChild>
        <w:div w:id="350837398">
          <w:marLeft w:val="0"/>
          <w:marRight w:val="0"/>
          <w:marTop w:val="0"/>
          <w:marBottom w:val="0"/>
          <w:divBdr>
            <w:top w:val="none" w:sz="0" w:space="0" w:color="auto"/>
            <w:left w:val="none" w:sz="0" w:space="0" w:color="auto"/>
            <w:bottom w:val="none" w:sz="0" w:space="0" w:color="auto"/>
            <w:right w:val="none" w:sz="0" w:space="0" w:color="auto"/>
          </w:divBdr>
          <w:divsChild>
            <w:div w:id="992100147">
              <w:marLeft w:val="0"/>
              <w:marRight w:val="0"/>
              <w:marTop w:val="0"/>
              <w:marBottom w:val="0"/>
              <w:divBdr>
                <w:top w:val="none" w:sz="0" w:space="0" w:color="auto"/>
                <w:left w:val="none" w:sz="0" w:space="0" w:color="auto"/>
                <w:bottom w:val="none" w:sz="0" w:space="0" w:color="auto"/>
                <w:right w:val="none" w:sz="0" w:space="0" w:color="auto"/>
              </w:divBdr>
              <w:divsChild>
                <w:div w:id="587034590">
                  <w:marLeft w:val="0"/>
                  <w:marRight w:val="0"/>
                  <w:marTop w:val="0"/>
                  <w:marBottom w:val="0"/>
                  <w:divBdr>
                    <w:top w:val="none" w:sz="0" w:space="0" w:color="auto"/>
                    <w:left w:val="none" w:sz="0" w:space="0" w:color="auto"/>
                    <w:bottom w:val="none" w:sz="0" w:space="0" w:color="auto"/>
                    <w:right w:val="none" w:sz="0" w:space="0" w:color="auto"/>
                  </w:divBdr>
                  <w:divsChild>
                    <w:div w:id="1901012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6916992">
      <w:bodyDiv w:val="1"/>
      <w:marLeft w:val="0"/>
      <w:marRight w:val="0"/>
      <w:marTop w:val="0"/>
      <w:marBottom w:val="0"/>
      <w:divBdr>
        <w:top w:val="none" w:sz="0" w:space="0" w:color="auto"/>
        <w:left w:val="none" w:sz="0" w:space="0" w:color="auto"/>
        <w:bottom w:val="none" w:sz="0" w:space="0" w:color="auto"/>
        <w:right w:val="none" w:sz="0" w:space="0" w:color="auto"/>
      </w:divBdr>
    </w:div>
    <w:div w:id="1223519015">
      <w:bodyDiv w:val="1"/>
      <w:marLeft w:val="0"/>
      <w:marRight w:val="0"/>
      <w:marTop w:val="0"/>
      <w:marBottom w:val="0"/>
      <w:divBdr>
        <w:top w:val="none" w:sz="0" w:space="0" w:color="auto"/>
        <w:left w:val="none" w:sz="0" w:space="0" w:color="auto"/>
        <w:bottom w:val="none" w:sz="0" w:space="0" w:color="auto"/>
        <w:right w:val="none" w:sz="0" w:space="0" w:color="auto"/>
      </w:divBdr>
    </w:div>
    <w:div w:id="1284388395">
      <w:bodyDiv w:val="1"/>
      <w:marLeft w:val="0"/>
      <w:marRight w:val="0"/>
      <w:marTop w:val="0"/>
      <w:marBottom w:val="0"/>
      <w:divBdr>
        <w:top w:val="none" w:sz="0" w:space="0" w:color="auto"/>
        <w:left w:val="none" w:sz="0" w:space="0" w:color="auto"/>
        <w:bottom w:val="none" w:sz="0" w:space="0" w:color="auto"/>
        <w:right w:val="none" w:sz="0" w:space="0" w:color="auto"/>
      </w:divBdr>
      <w:divsChild>
        <w:div w:id="181089669">
          <w:marLeft w:val="0"/>
          <w:marRight w:val="0"/>
          <w:marTop w:val="0"/>
          <w:marBottom w:val="0"/>
          <w:divBdr>
            <w:top w:val="none" w:sz="0" w:space="0" w:color="auto"/>
            <w:left w:val="none" w:sz="0" w:space="0" w:color="auto"/>
            <w:bottom w:val="none" w:sz="0" w:space="0" w:color="auto"/>
            <w:right w:val="none" w:sz="0" w:space="0" w:color="auto"/>
          </w:divBdr>
          <w:divsChild>
            <w:div w:id="285626557">
              <w:marLeft w:val="0"/>
              <w:marRight w:val="0"/>
              <w:marTop w:val="0"/>
              <w:marBottom w:val="0"/>
              <w:divBdr>
                <w:top w:val="none" w:sz="0" w:space="0" w:color="auto"/>
                <w:left w:val="none" w:sz="0" w:space="0" w:color="auto"/>
                <w:bottom w:val="none" w:sz="0" w:space="0" w:color="auto"/>
                <w:right w:val="none" w:sz="0" w:space="0" w:color="auto"/>
              </w:divBdr>
              <w:divsChild>
                <w:div w:id="129447887">
                  <w:marLeft w:val="0"/>
                  <w:marRight w:val="0"/>
                  <w:marTop w:val="0"/>
                  <w:marBottom w:val="0"/>
                  <w:divBdr>
                    <w:top w:val="none" w:sz="0" w:space="0" w:color="auto"/>
                    <w:left w:val="none" w:sz="0" w:space="0" w:color="auto"/>
                    <w:bottom w:val="none" w:sz="0" w:space="0" w:color="auto"/>
                    <w:right w:val="none" w:sz="0" w:space="0" w:color="auto"/>
                  </w:divBdr>
                  <w:divsChild>
                    <w:div w:id="1381594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5428462">
      <w:bodyDiv w:val="1"/>
      <w:marLeft w:val="0"/>
      <w:marRight w:val="0"/>
      <w:marTop w:val="0"/>
      <w:marBottom w:val="0"/>
      <w:divBdr>
        <w:top w:val="none" w:sz="0" w:space="0" w:color="auto"/>
        <w:left w:val="none" w:sz="0" w:space="0" w:color="auto"/>
        <w:bottom w:val="none" w:sz="0" w:space="0" w:color="auto"/>
        <w:right w:val="none" w:sz="0" w:space="0" w:color="auto"/>
      </w:divBdr>
    </w:div>
    <w:div w:id="1337030600">
      <w:bodyDiv w:val="1"/>
      <w:marLeft w:val="0"/>
      <w:marRight w:val="0"/>
      <w:marTop w:val="0"/>
      <w:marBottom w:val="0"/>
      <w:divBdr>
        <w:top w:val="none" w:sz="0" w:space="0" w:color="auto"/>
        <w:left w:val="none" w:sz="0" w:space="0" w:color="auto"/>
        <w:bottom w:val="none" w:sz="0" w:space="0" w:color="auto"/>
        <w:right w:val="none" w:sz="0" w:space="0" w:color="auto"/>
      </w:divBdr>
      <w:divsChild>
        <w:div w:id="1693721731">
          <w:marLeft w:val="0"/>
          <w:marRight w:val="0"/>
          <w:marTop w:val="0"/>
          <w:marBottom w:val="0"/>
          <w:divBdr>
            <w:top w:val="none" w:sz="0" w:space="0" w:color="auto"/>
            <w:left w:val="none" w:sz="0" w:space="0" w:color="auto"/>
            <w:bottom w:val="none" w:sz="0" w:space="0" w:color="auto"/>
            <w:right w:val="none" w:sz="0" w:space="0" w:color="auto"/>
          </w:divBdr>
          <w:divsChild>
            <w:div w:id="1597204019">
              <w:marLeft w:val="0"/>
              <w:marRight w:val="0"/>
              <w:marTop w:val="0"/>
              <w:marBottom w:val="0"/>
              <w:divBdr>
                <w:top w:val="none" w:sz="0" w:space="0" w:color="auto"/>
                <w:left w:val="none" w:sz="0" w:space="0" w:color="auto"/>
                <w:bottom w:val="none" w:sz="0" w:space="0" w:color="auto"/>
                <w:right w:val="none" w:sz="0" w:space="0" w:color="auto"/>
              </w:divBdr>
              <w:divsChild>
                <w:div w:id="34741683">
                  <w:marLeft w:val="0"/>
                  <w:marRight w:val="0"/>
                  <w:marTop w:val="0"/>
                  <w:marBottom w:val="0"/>
                  <w:divBdr>
                    <w:top w:val="none" w:sz="0" w:space="0" w:color="auto"/>
                    <w:left w:val="none" w:sz="0" w:space="0" w:color="auto"/>
                    <w:bottom w:val="none" w:sz="0" w:space="0" w:color="auto"/>
                    <w:right w:val="none" w:sz="0" w:space="0" w:color="auto"/>
                  </w:divBdr>
                  <w:divsChild>
                    <w:div w:id="1149594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7920214">
      <w:bodyDiv w:val="1"/>
      <w:marLeft w:val="0"/>
      <w:marRight w:val="0"/>
      <w:marTop w:val="0"/>
      <w:marBottom w:val="0"/>
      <w:divBdr>
        <w:top w:val="none" w:sz="0" w:space="0" w:color="auto"/>
        <w:left w:val="none" w:sz="0" w:space="0" w:color="auto"/>
        <w:bottom w:val="none" w:sz="0" w:space="0" w:color="auto"/>
        <w:right w:val="none" w:sz="0" w:space="0" w:color="auto"/>
      </w:divBdr>
    </w:div>
    <w:div w:id="1374234917">
      <w:bodyDiv w:val="1"/>
      <w:marLeft w:val="0"/>
      <w:marRight w:val="0"/>
      <w:marTop w:val="0"/>
      <w:marBottom w:val="0"/>
      <w:divBdr>
        <w:top w:val="none" w:sz="0" w:space="0" w:color="auto"/>
        <w:left w:val="none" w:sz="0" w:space="0" w:color="auto"/>
        <w:bottom w:val="none" w:sz="0" w:space="0" w:color="auto"/>
        <w:right w:val="none" w:sz="0" w:space="0" w:color="auto"/>
      </w:divBdr>
      <w:divsChild>
        <w:div w:id="57553455">
          <w:marLeft w:val="0"/>
          <w:marRight w:val="0"/>
          <w:marTop w:val="0"/>
          <w:marBottom w:val="0"/>
          <w:divBdr>
            <w:top w:val="none" w:sz="0" w:space="0" w:color="auto"/>
            <w:left w:val="none" w:sz="0" w:space="0" w:color="auto"/>
            <w:bottom w:val="none" w:sz="0" w:space="0" w:color="auto"/>
            <w:right w:val="none" w:sz="0" w:space="0" w:color="auto"/>
          </w:divBdr>
          <w:divsChild>
            <w:div w:id="385035764">
              <w:marLeft w:val="0"/>
              <w:marRight w:val="0"/>
              <w:marTop w:val="0"/>
              <w:marBottom w:val="0"/>
              <w:divBdr>
                <w:top w:val="none" w:sz="0" w:space="0" w:color="auto"/>
                <w:left w:val="none" w:sz="0" w:space="0" w:color="auto"/>
                <w:bottom w:val="none" w:sz="0" w:space="0" w:color="auto"/>
                <w:right w:val="none" w:sz="0" w:space="0" w:color="auto"/>
              </w:divBdr>
              <w:divsChild>
                <w:div w:id="1172338627">
                  <w:marLeft w:val="0"/>
                  <w:marRight w:val="0"/>
                  <w:marTop w:val="0"/>
                  <w:marBottom w:val="0"/>
                  <w:divBdr>
                    <w:top w:val="none" w:sz="0" w:space="0" w:color="auto"/>
                    <w:left w:val="none" w:sz="0" w:space="0" w:color="auto"/>
                    <w:bottom w:val="none" w:sz="0" w:space="0" w:color="auto"/>
                    <w:right w:val="none" w:sz="0" w:space="0" w:color="auto"/>
                  </w:divBdr>
                  <w:divsChild>
                    <w:div w:id="710422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5563164">
      <w:bodyDiv w:val="1"/>
      <w:marLeft w:val="0"/>
      <w:marRight w:val="0"/>
      <w:marTop w:val="0"/>
      <w:marBottom w:val="0"/>
      <w:divBdr>
        <w:top w:val="none" w:sz="0" w:space="0" w:color="auto"/>
        <w:left w:val="none" w:sz="0" w:space="0" w:color="auto"/>
        <w:bottom w:val="none" w:sz="0" w:space="0" w:color="auto"/>
        <w:right w:val="none" w:sz="0" w:space="0" w:color="auto"/>
      </w:divBdr>
    </w:div>
    <w:div w:id="1395004095">
      <w:bodyDiv w:val="1"/>
      <w:marLeft w:val="0"/>
      <w:marRight w:val="0"/>
      <w:marTop w:val="0"/>
      <w:marBottom w:val="0"/>
      <w:divBdr>
        <w:top w:val="none" w:sz="0" w:space="0" w:color="auto"/>
        <w:left w:val="none" w:sz="0" w:space="0" w:color="auto"/>
        <w:bottom w:val="none" w:sz="0" w:space="0" w:color="auto"/>
        <w:right w:val="none" w:sz="0" w:space="0" w:color="auto"/>
      </w:divBdr>
    </w:div>
    <w:div w:id="1403144038">
      <w:bodyDiv w:val="1"/>
      <w:marLeft w:val="0"/>
      <w:marRight w:val="0"/>
      <w:marTop w:val="0"/>
      <w:marBottom w:val="0"/>
      <w:divBdr>
        <w:top w:val="none" w:sz="0" w:space="0" w:color="auto"/>
        <w:left w:val="none" w:sz="0" w:space="0" w:color="auto"/>
        <w:bottom w:val="none" w:sz="0" w:space="0" w:color="auto"/>
        <w:right w:val="none" w:sz="0" w:space="0" w:color="auto"/>
      </w:divBdr>
    </w:div>
    <w:div w:id="1422529044">
      <w:bodyDiv w:val="1"/>
      <w:marLeft w:val="0"/>
      <w:marRight w:val="0"/>
      <w:marTop w:val="0"/>
      <w:marBottom w:val="0"/>
      <w:divBdr>
        <w:top w:val="none" w:sz="0" w:space="0" w:color="auto"/>
        <w:left w:val="none" w:sz="0" w:space="0" w:color="auto"/>
        <w:bottom w:val="none" w:sz="0" w:space="0" w:color="auto"/>
        <w:right w:val="none" w:sz="0" w:space="0" w:color="auto"/>
      </w:divBdr>
      <w:divsChild>
        <w:div w:id="1368214098">
          <w:marLeft w:val="0"/>
          <w:marRight w:val="0"/>
          <w:marTop w:val="0"/>
          <w:marBottom w:val="0"/>
          <w:divBdr>
            <w:top w:val="none" w:sz="0" w:space="0" w:color="auto"/>
            <w:left w:val="none" w:sz="0" w:space="0" w:color="auto"/>
            <w:bottom w:val="none" w:sz="0" w:space="0" w:color="auto"/>
            <w:right w:val="none" w:sz="0" w:space="0" w:color="auto"/>
          </w:divBdr>
          <w:divsChild>
            <w:div w:id="1123353859">
              <w:marLeft w:val="0"/>
              <w:marRight w:val="0"/>
              <w:marTop w:val="0"/>
              <w:marBottom w:val="0"/>
              <w:divBdr>
                <w:top w:val="none" w:sz="0" w:space="0" w:color="auto"/>
                <w:left w:val="none" w:sz="0" w:space="0" w:color="auto"/>
                <w:bottom w:val="none" w:sz="0" w:space="0" w:color="auto"/>
                <w:right w:val="none" w:sz="0" w:space="0" w:color="auto"/>
              </w:divBdr>
              <w:divsChild>
                <w:div w:id="1177310899">
                  <w:marLeft w:val="0"/>
                  <w:marRight w:val="0"/>
                  <w:marTop w:val="0"/>
                  <w:marBottom w:val="0"/>
                  <w:divBdr>
                    <w:top w:val="none" w:sz="0" w:space="0" w:color="auto"/>
                    <w:left w:val="none" w:sz="0" w:space="0" w:color="auto"/>
                    <w:bottom w:val="none" w:sz="0" w:space="0" w:color="auto"/>
                    <w:right w:val="none" w:sz="0" w:space="0" w:color="auto"/>
                  </w:divBdr>
                  <w:divsChild>
                    <w:div w:id="1896695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5707147">
      <w:bodyDiv w:val="1"/>
      <w:marLeft w:val="0"/>
      <w:marRight w:val="0"/>
      <w:marTop w:val="0"/>
      <w:marBottom w:val="0"/>
      <w:divBdr>
        <w:top w:val="none" w:sz="0" w:space="0" w:color="auto"/>
        <w:left w:val="none" w:sz="0" w:space="0" w:color="auto"/>
        <w:bottom w:val="none" w:sz="0" w:space="0" w:color="auto"/>
        <w:right w:val="none" w:sz="0" w:space="0" w:color="auto"/>
      </w:divBdr>
      <w:divsChild>
        <w:div w:id="1631134401">
          <w:marLeft w:val="446"/>
          <w:marRight w:val="0"/>
          <w:marTop w:val="0"/>
          <w:marBottom w:val="0"/>
          <w:divBdr>
            <w:top w:val="none" w:sz="0" w:space="0" w:color="auto"/>
            <w:left w:val="none" w:sz="0" w:space="0" w:color="auto"/>
            <w:bottom w:val="none" w:sz="0" w:space="0" w:color="auto"/>
            <w:right w:val="none" w:sz="0" w:space="0" w:color="auto"/>
          </w:divBdr>
        </w:div>
      </w:divsChild>
    </w:div>
    <w:div w:id="1467624343">
      <w:bodyDiv w:val="1"/>
      <w:marLeft w:val="0"/>
      <w:marRight w:val="0"/>
      <w:marTop w:val="0"/>
      <w:marBottom w:val="0"/>
      <w:divBdr>
        <w:top w:val="none" w:sz="0" w:space="0" w:color="auto"/>
        <w:left w:val="none" w:sz="0" w:space="0" w:color="auto"/>
        <w:bottom w:val="none" w:sz="0" w:space="0" w:color="auto"/>
        <w:right w:val="none" w:sz="0" w:space="0" w:color="auto"/>
      </w:divBdr>
      <w:divsChild>
        <w:div w:id="161556508">
          <w:marLeft w:val="0"/>
          <w:marRight w:val="0"/>
          <w:marTop w:val="0"/>
          <w:marBottom w:val="0"/>
          <w:divBdr>
            <w:top w:val="none" w:sz="0" w:space="0" w:color="auto"/>
            <w:left w:val="none" w:sz="0" w:space="0" w:color="auto"/>
            <w:bottom w:val="none" w:sz="0" w:space="0" w:color="auto"/>
            <w:right w:val="none" w:sz="0" w:space="0" w:color="auto"/>
          </w:divBdr>
          <w:divsChild>
            <w:div w:id="31881368">
              <w:marLeft w:val="0"/>
              <w:marRight w:val="0"/>
              <w:marTop w:val="0"/>
              <w:marBottom w:val="0"/>
              <w:divBdr>
                <w:top w:val="none" w:sz="0" w:space="0" w:color="auto"/>
                <w:left w:val="none" w:sz="0" w:space="0" w:color="auto"/>
                <w:bottom w:val="none" w:sz="0" w:space="0" w:color="auto"/>
                <w:right w:val="none" w:sz="0" w:space="0" w:color="auto"/>
              </w:divBdr>
              <w:divsChild>
                <w:div w:id="1804537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1633055">
      <w:bodyDiv w:val="1"/>
      <w:marLeft w:val="0"/>
      <w:marRight w:val="0"/>
      <w:marTop w:val="0"/>
      <w:marBottom w:val="0"/>
      <w:divBdr>
        <w:top w:val="none" w:sz="0" w:space="0" w:color="auto"/>
        <w:left w:val="none" w:sz="0" w:space="0" w:color="auto"/>
        <w:bottom w:val="none" w:sz="0" w:space="0" w:color="auto"/>
        <w:right w:val="none" w:sz="0" w:space="0" w:color="auto"/>
      </w:divBdr>
    </w:div>
    <w:div w:id="1472139592">
      <w:bodyDiv w:val="1"/>
      <w:marLeft w:val="0"/>
      <w:marRight w:val="0"/>
      <w:marTop w:val="0"/>
      <w:marBottom w:val="0"/>
      <w:divBdr>
        <w:top w:val="none" w:sz="0" w:space="0" w:color="auto"/>
        <w:left w:val="none" w:sz="0" w:space="0" w:color="auto"/>
        <w:bottom w:val="none" w:sz="0" w:space="0" w:color="auto"/>
        <w:right w:val="none" w:sz="0" w:space="0" w:color="auto"/>
      </w:divBdr>
      <w:divsChild>
        <w:div w:id="1841852089">
          <w:marLeft w:val="0"/>
          <w:marRight w:val="0"/>
          <w:marTop w:val="0"/>
          <w:marBottom w:val="0"/>
          <w:divBdr>
            <w:top w:val="none" w:sz="0" w:space="0" w:color="auto"/>
            <w:left w:val="none" w:sz="0" w:space="0" w:color="auto"/>
            <w:bottom w:val="none" w:sz="0" w:space="0" w:color="auto"/>
            <w:right w:val="none" w:sz="0" w:space="0" w:color="auto"/>
          </w:divBdr>
          <w:divsChild>
            <w:div w:id="703864383">
              <w:marLeft w:val="0"/>
              <w:marRight w:val="0"/>
              <w:marTop w:val="0"/>
              <w:marBottom w:val="0"/>
              <w:divBdr>
                <w:top w:val="none" w:sz="0" w:space="0" w:color="auto"/>
                <w:left w:val="none" w:sz="0" w:space="0" w:color="auto"/>
                <w:bottom w:val="none" w:sz="0" w:space="0" w:color="auto"/>
                <w:right w:val="none" w:sz="0" w:space="0" w:color="auto"/>
              </w:divBdr>
              <w:divsChild>
                <w:div w:id="2075152204">
                  <w:marLeft w:val="0"/>
                  <w:marRight w:val="0"/>
                  <w:marTop w:val="0"/>
                  <w:marBottom w:val="0"/>
                  <w:divBdr>
                    <w:top w:val="none" w:sz="0" w:space="0" w:color="auto"/>
                    <w:left w:val="none" w:sz="0" w:space="0" w:color="auto"/>
                    <w:bottom w:val="none" w:sz="0" w:space="0" w:color="auto"/>
                    <w:right w:val="none" w:sz="0" w:space="0" w:color="auto"/>
                  </w:divBdr>
                  <w:divsChild>
                    <w:div w:id="465124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2504722">
      <w:bodyDiv w:val="1"/>
      <w:marLeft w:val="0"/>
      <w:marRight w:val="0"/>
      <w:marTop w:val="0"/>
      <w:marBottom w:val="0"/>
      <w:divBdr>
        <w:top w:val="none" w:sz="0" w:space="0" w:color="auto"/>
        <w:left w:val="none" w:sz="0" w:space="0" w:color="auto"/>
        <w:bottom w:val="none" w:sz="0" w:space="0" w:color="auto"/>
        <w:right w:val="none" w:sz="0" w:space="0" w:color="auto"/>
      </w:divBdr>
    </w:div>
    <w:div w:id="1497570940">
      <w:bodyDiv w:val="1"/>
      <w:marLeft w:val="0"/>
      <w:marRight w:val="0"/>
      <w:marTop w:val="0"/>
      <w:marBottom w:val="0"/>
      <w:divBdr>
        <w:top w:val="none" w:sz="0" w:space="0" w:color="auto"/>
        <w:left w:val="none" w:sz="0" w:space="0" w:color="auto"/>
        <w:bottom w:val="none" w:sz="0" w:space="0" w:color="auto"/>
        <w:right w:val="none" w:sz="0" w:space="0" w:color="auto"/>
      </w:divBdr>
      <w:divsChild>
        <w:div w:id="1142844145">
          <w:marLeft w:val="0"/>
          <w:marRight w:val="0"/>
          <w:marTop w:val="0"/>
          <w:marBottom w:val="0"/>
          <w:divBdr>
            <w:top w:val="none" w:sz="0" w:space="0" w:color="auto"/>
            <w:left w:val="none" w:sz="0" w:space="0" w:color="auto"/>
            <w:bottom w:val="none" w:sz="0" w:space="0" w:color="auto"/>
            <w:right w:val="none" w:sz="0" w:space="0" w:color="auto"/>
          </w:divBdr>
          <w:divsChild>
            <w:div w:id="967704714">
              <w:marLeft w:val="0"/>
              <w:marRight w:val="0"/>
              <w:marTop w:val="0"/>
              <w:marBottom w:val="0"/>
              <w:divBdr>
                <w:top w:val="none" w:sz="0" w:space="0" w:color="auto"/>
                <w:left w:val="none" w:sz="0" w:space="0" w:color="auto"/>
                <w:bottom w:val="none" w:sz="0" w:space="0" w:color="auto"/>
                <w:right w:val="none" w:sz="0" w:space="0" w:color="auto"/>
              </w:divBdr>
              <w:divsChild>
                <w:div w:id="603924955">
                  <w:marLeft w:val="0"/>
                  <w:marRight w:val="0"/>
                  <w:marTop w:val="0"/>
                  <w:marBottom w:val="0"/>
                  <w:divBdr>
                    <w:top w:val="none" w:sz="0" w:space="0" w:color="auto"/>
                    <w:left w:val="none" w:sz="0" w:space="0" w:color="auto"/>
                    <w:bottom w:val="none" w:sz="0" w:space="0" w:color="auto"/>
                    <w:right w:val="none" w:sz="0" w:space="0" w:color="auto"/>
                  </w:divBdr>
                  <w:divsChild>
                    <w:div w:id="1320500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2621080">
      <w:bodyDiv w:val="1"/>
      <w:marLeft w:val="0"/>
      <w:marRight w:val="0"/>
      <w:marTop w:val="0"/>
      <w:marBottom w:val="0"/>
      <w:divBdr>
        <w:top w:val="none" w:sz="0" w:space="0" w:color="auto"/>
        <w:left w:val="none" w:sz="0" w:space="0" w:color="auto"/>
        <w:bottom w:val="none" w:sz="0" w:space="0" w:color="auto"/>
        <w:right w:val="none" w:sz="0" w:space="0" w:color="auto"/>
      </w:divBdr>
      <w:divsChild>
        <w:div w:id="708796973">
          <w:marLeft w:val="446"/>
          <w:marRight w:val="0"/>
          <w:marTop w:val="0"/>
          <w:marBottom w:val="0"/>
          <w:divBdr>
            <w:top w:val="none" w:sz="0" w:space="0" w:color="auto"/>
            <w:left w:val="none" w:sz="0" w:space="0" w:color="auto"/>
            <w:bottom w:val="none" w:sz="0" w:space="0" w:color="auto"/>
            <w:right w:val="none" w:sz="0" w:space="0" w:color="auto"/>
          </w:divBdr>
        </w:div>
        <w:div w:id="635376210">
          <w:marLeft w:val="446"/>
          <w:marRight w:val="0"/>
          <w:marTop w:val="0"/>
          <w:marBottom w:val="0"/>
          <w:divBdr>
            <w:top w:val="none" w:sz="0" w:space="0" w:color="auto"/>
            <w:left w:val="none" w:sz="0" w:space="0" w:color="auto"/>
            <w:bottom w:val="none" w:sz="0" w:space="0" w:color="auto"/>
            <w:right w:val="none" w:sz="0" w:space="0" w:color="auto"/>
          </w:divBdr>
        </w:div>
      </w:divsChild>
    </w:div>
    <w:div w:id="1507475880">
      <w:bodyDiv w:val="1"/>
      <w:marLeft w:val="0"/>
      <w:marRight w:val="0"/>
      <w:marTop w:val="0"/>
      <w:marBottom w:val="0"/>
      <w:divBdr>
        <w:top w:val="none" w:sz="0" w:space="0" w:color="auto"/>
        <w:left w:val="none" w:sz="0" w:space="0" w:color="auto"/>
        <w:bottom w:val="none" w:sz="0" w:space="0" w:color="auto"/>
        <w:right w:val="none" w:sz="0" w:space="0" w:color="auto"/>
      </w:divBdr>
      <w:divsChild>
        <w:div w:id="355741558">
          <w:marLeft w:val="0"/>
          <w:marRight w:val="0"/>
          <w:marTop w:val="0"/>
          <w:marBottom w:val="0"/>
          <w:divBdr>
            <w:top w:val="none" w:sz="0" w:space="0" w:color="auto"/>
            <w:left w:val="none" w:sz="0" w:space="0" w:color="auto"/>
            <w:bottom w:val="none" w:sz="0" w:space="0" w:color="auto"/>
            <w:right w:val="none" w:sz="0" w:space="0" w:color="auto"/>
          </w:divBdr>
          <w:divsChild>
            <w:div w:id="815031377">
              <w:marLeft w:val="0"/>
              <w:marRight w:val="0"/>
              <w:marTop w:val="0"/>
              <w:marBottom w:val="0"/>
              <w:divBdr>
                <w:top w:val="none" w:sz="0" w:space="0" w:color="auto"/>
                <w:left w:val="none" w:sz="0" w:space="0" w:color="auto"/>
                <w:bottom w:val="none" w:sz="0" w:space="0" w:color="auto"/>
                <w:right w:val="none" w:sz="0" w:space="0" w:color="auto"/>
              </w:divBdr>
              <w:divsChild>
                <w:div w:id="1479834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5054259">
      <w:bodyDiv w:val="1"/>
      <w:marLeft w:val="0"/>
      <w:marRight w:val="0"/>
      <w:marTop w:val="0"/>
      <w:marBottom w:val="0"/>
      <w:divBdr>
        <w:top w:val="none" w:sz="0" w:space="0" w:color="auto"/>
        <w:left w:val="none" w:sz="0" w:space="0" w:color="auto"/>
        <w:bottom w:val="none" w:sz="0" w:space="0" w:color="auto"/>
        <w:right w:val="none" w:sz="0" w:space="0" w:color="auto"/>
      </w:divBdr>
    </w:div>
    <w:div w:id="1537043152">
      <w:bodyDiv w:val="1"/>
      <w:marLeft w:val="0"/>
      <w:marRight w:val="0"/>
      <w:marTop w:val="0"/>
      <w:marBottom w:val="0"/>
      <w:divBdr>
        <w:top w:val="none" w:sz="0" w:space="0" w:color="auto"/>
        <w:left w:val="none" w:sz="0" w:space="0" w:color="auto"/>
        <w:bottom w:val="none" w:sz="0" w:space="0" w:color="auto"/>
        <w:right w:val="none" w:sz="0" w:space="0" w:color="auto"/>
      </w:divBdr>
      <w:divsChild>
        <w:div w:id="648216878">
          <w:marLeft w:val="0"/>
          <w:marRight w:val="0"/>
          <w:marTop w:val="0"/>
          <w:marBottom w:val="0"/>
          <w:divBdr>
            <w:top w:val="none" w:sz="0" w:space="0" w:color="auto"/>
            <w:left w:val="none" w:sz="0" w:space="0" w:color="auto"/>
            <w:bottom w:val="none" w:sz="0" w:space="0" w:color="auto"/>
            <w:right w:val="none" w:sz="0" w:space="0" w:color="auto"/>
          </w:divBdr>
          <w:divsChild>
            <w:div w:id="2105029283">
              <w:marLeft w:val="0"/>
              <w:marRight w:val="0"/>
              <w:marTop w:val="0"/>
              <w:marBottom w:val="0"/>
              <w:divBdr>
                <w:top w:val="none" w:sz="0" w:space="0" w:color="auto"/>
                <w:left w:val="none" w:sz="0" w:space="0" w:color="auto"/>
                <w:bottom w:val="none" w:sz="0" w:space="0" w:color="auto"/>
                <w:right w:val="none" w:sz="0" w:space="0" w:color="auto"/>
              </w:divBdr>
              <w:divsChild>
                <w:div w:id="124128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3544233">
      <w:bodyDiv w:val="1"/>
      <w:marLeft w:val="0"/>
      <w:marRight w:val="0"/>
      <w:marTop w:val="0"/>
      <w:marBottom w:val="0"/>
      <w:divBdr>
        <w:top w:val="none" w:sz="0" w:space="0" w:color="auto"/>
        <w:left w:val="none" w:sz="0" w:space="0" w:color="auto"/>
        <w:bottom w:val="none" w:sz="0" w:space="0" w:color="auto"/>
        <w:right w:val="none" w:sz="0" w:space="0" w:color="auto"/>
      </w:divBdr>
      <w:divsChild>
        <w:div w:id="1128858116">
          <w:marLeft w:val="0"/>
          <w:marRight w:val="0"/>
          <w:marTop w:val="0"/>
          <w:marBottom w:val="0"/>
          <w:divBdr>
            <w:top w:val="none" w:sz="0" w:space="0" w:color="auto"/>
            <w:left w:val="none" w:sz="0" w:space="0" w:color="auto"/>
            <w:bottom w:val="none" w:sz="0" w:space="0" w:color="auto"/>
            <w:right w:val="none" w:sz="0" w:space="0" w:color="auto"/>
          </w:divBdr>
          <w:divsChild>
            <w:div w:id="401608306">
              <w:marLeft w:val="0"/>
              <w:marRight w:val="0"/>
              <w:marTop w:val="0"/>
              <w:marBottom w:val="0"/>
              <w:divBdr>
                <w:top w:val="none" w:sz="0" w:space="0" w:color="auto"/>
                <w:left w:val="none" w:sz="0" w:space="0" w:color="auto"/>
                <w:bottom w:val="none" w:sz="0" w:space="0" w:color="auto"/>
                <w:right w:val="none" w:sz="0" w:space="0" w:color="auto"/>
              </w:divBdr>
              <w:divsChild>
                <w:div w:id="559486358">
                  <w:marLeft w:val="0"/>
                  <w:marRight w:val="0"/>
                  <w:marTop w:val="0"/>
                  <w:marBottom w:val="0"/>
                  <w:divBdr>
                    <w:top w:val="none" w:sz="0" w:space="0" w:color="auto"/>
                    <w:left w:val="none" w:sz="0" w:space="0" w:color="auto"/>
                    <w:bottom w:val="none" w:sz="0" w:space="0" w:color="auto"/>
                    <w:right w:val="none" w:sz="0" w:space="0" w:color="auto"/>
                  </w:divBdr>
                  <w:divsChild>
                    <w:div w:id="2114126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9319474">
      <w:bodyDiv w:val="1"/>
      <w:marLeft w:val="0"/>
      <w:marRight w:val="0"/>
      <w:marTop w:val="0"/>
      <w:marBottom w:val="0"/>
      <w:divBdr>
        <w:top w:val="none" w:sz="0" w:space="0" w:color="auto"/>
        <w:left w:val="none" w:sz="0" w:space="0" w:color="auto"/>
        <w:bottom w:val="none" w:sz="0" w:space="0" w:color="auto"/>
        <w:right w:val="none" w:sz="0" w:space="0" w:color="auto"/>
      </w:divBdr>
      <w:divsChild>
        <w:div w:id="120924682">
          <w:marLeft w:val="0"/>
          <w:marRight w:val="0"/>
          <w:marTop w:val="0"/>
          <w:marBottom w:val="0"/>
          <w:divBdr>
            <w:top w:val="none" w:sz="0" w:space="0" w:color="auto"/>
            <w:left w:val="none" w:sz="0" w:space="0" w:color="auto"/>
            <w:bottom w:val="none" w:sz="0" w:space="0" w:color="auto"/>
            <w:right w:val="none" w:sz="0" w:space="0" w:color="auto"/>
          </w:divBdr>
          <w:divsChild>
            <w:div w:id="1237940673">
              <w:marLeft w:val="0"/>
              <w:marRight w:val="0"/>
              <w:marTop w:val="0"/>
              <w:marBottom w:val="0"/>
              <w:divBdr>
                <w:top w:val="none" w:sz="0" w:space="0" w:color="auto"/>
                <w:left w:val="none" w:sz="0" w:space="0" w:color="auto"/>
                <w:bottom w:val="none" w:sz="0" w:space="0" w:color="auto"/>
                <w:right w:val="none" w:sz="0" w:space="0" w:color="auto"/>
              </w:divBdr>
              <w:divsChild>
                <w:div w:id="382170979">
                  <w:marLeft w:val="0"/>
                  <w:marRight w:val="0"/>
                  <w:marTop w:val="0"/>
                  <w:marBottom w:val="0"/>
                  <w:divBdr>
                    <w:top w:val="none" w:sz="0" w:space="0" w:color="auto"/>
                    <w:left w:val="none" w:sz="0" w:space="0" w:color="auto"/>
                    <w:bottom w:val="none" w:sz="0" w:space="0" w:color="auto"/>
                    <w:right w:val="none" w:sz="0" w:space="0" w:color="auto"/>
                  </w:divBdr>
                  <w:divsChild>
                    <w:div w:id="71970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1715132">
      <w:bodyDiv w:val="1"/>
      <w:marLeft w:val="0"/>
      <w:marRight w:val="0"/>
      <w:marTop w:val="0"/>
      <w:marBottom w:val="0"/>
      <w:divBdr>
        <w:top w:val="none" w:sz="0" w:space="0" w:color="auto"/>
        <w:left w:val="none" w:sz="0" w:space="0" w:color="auto"/>
        <w:bottom w:val="none" w:sz="0" w:space="0" w:color="auto"/>
        <w:right w:val="none" w:sz="0" w:space="0" w:color="auto"/>
      </w:divBdr>
      <w:divsChild>
        <w:div w:id="1149059075">
          <w:marLeft w:val="0"/>
          <w:marRight w:val="0"/>
          <w:marTop w:val="0"/>
          <w:marBottom w:val="0"/>
          <w:divBdr>
            <w:top w:val="none" w:sz="0" w:space="0" w:color="auto"/>
            <w:left w:val="none" w:sz="0" w:space="0" w:color="auto"/>
            <w:bottom w:val="none" w:sz="0" w:space="0" w:color="auto"/>
            <w:right w:val="none" w:sz="0" w:space="0" w:color="auto"/>
          </w:divBdr>
          <w:divsChild>
            <w:div w:id="1483695396">
              <w:marLeft w:val="0"/>
              <w:marRight w:val="0"/>
              <w:marTop w:val="0"/>
              <w:marBottom w:val="0"/>
              <w:divBdr>
                <w:top w:val="none" w:sz="0" w:space="0" w:color="auto"/>
                <w:left w:val="none" w:sz="0" w:space="0" w:color="auto"/>
                <w:bottom w:val="none" w:sz="0" w:space="0" w:color="auto"/>
                <w:right w:val="none" w:sz="0" w:space="0" w:color="auto"/>
              </w:divBdr>
              <w:divsChild>
                <w:div w:id="1009795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4701863">
      <w:bodyDiv w:val="1"/>
      <w:marLeft w:val="0"/>
      <w:marRight w:val="0"/>
      <w:marTop w:val="0"/>
      <w:marBottom w:val="0"/>
      <w:divBdr>
        <w:top w:val="none" w:sz="0" w:space="0" w:color="auto"/>
        <w:left w:val="none" w:sz="0" w:space="0" w:color="auto"/>
        <w:bottom w:val="none" w:sz="0" w:space="0" w:color="auto"/>
        <w:right w:val="none" w:sz="0" w:space="0" w:color="auto"/>
      </w:divBdr>
      <w:divsChild>
        <w:div w:id="1123773433">
          <w:marLeft w:val="0"/>
          <w:marRight w:val="0"/>
          <w:marTop w:val="0"/>
          <w:marBottom w:val="0"/>
          <w:divBdr>
            <w:top w:val="none" w:sz="0" w:space="0" w:color="auto"/>
            <w:left w:val="none" w:sz="0" w:space="0" w:color="auto"/>
            <w:bottom w:val="none" w:sz="0" w:space="0" w:color="auto"/>
            <w:right w:val="none" w:sz="0" w:space="0" w:color="auto"/>
          </w:divBdr>
          <w:divsChild>
            <w:div w:id="1208689141">
              <w:marLeft w:val="0"/>
              <w:marRight w:val="0"/>
              <w:marTop w:val="0"/>
              <w:marBottom w:val="0"/>
              <w:divBdr>
                <w:top w:val="none" w:sz="0" w:space="0" w:color="auto"/>
                <w:left w:val="none" w:sz="0" w:space="0" w:color="auto"/>
                <w:bottom w:val="none" w:sz="0" w:space="0" w:color="auto"/>
                <w:right w:val="none" w:sz="0" w:space="0" w:color="auto"/>
              </w:divBdr>
              <w:divsChild>
                <w:div w:id="1584147431">
                  <w:marLeft w:val="0"/>
                  <w:marRight w:val="0"/>
                  <w:marTop w:val="0"/>
                  <w:marBottom w:val="0"/>
                  <w:divBdr>
                    <w:top w:val="none" w:sz="0" w:space="0" w:color="auto"/>
                    <w:left w:val="none" w:sz="0" w:space="0" w:color="auto"/>
                    <w:bottom w:val="none" w:sz="0" w:space="0" w:color="auto"/>
                    <w:right w:val="none" w:sz="0" w:space="0" w:color="auto"/>
                  </w:divBdr>
                  <w:divsChild>
                    <w:div w:id="524485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9602476">
      <w:bodyDiv w:val="1"/>
      <w:marLeft w:val="0"/>
      <w:marRight w:val="0"/>
      <w:marTop w:val="0"/>
      <w:marBottom w:val="0"/>
      <w:divBdr>
        <w:top w:val="none" w:sz="0" w:space="0" w:color="auto"/>
        <w:left w:val="none" w:sz="0" w:space="0" w:color="auto"/>
        <w:bottom w:val="none" w:sz="0" w:space="0" w:color="auto"/>
        <w:right w:val="none" w:sz="0" w:space="0" w:color="auto"/>
      </w:divBdr>
    </w:div>
    <w:div w:id="1633367666">
      <w:bodyDiv w:val="1"/>
      <w:marLeft w:val="0"/>
      <w:marRight w:val="0"/>
      <w:marTop w:val="0"/>
      <w:marBottom w:val="0"/>
      <w:divBdr>
        <w:top w:val="none" w:sz="0" w:space="0" w:color="auto"/>
        <w:left w:val="none" w:sz="0" w:space="0" w:color="auto"/>
        <w:bottom w:val="none" w:sz="0" w:space="0" w:color="auto"/>
        <w:right w:val="none" w:sz="0" w:space="0" w:color="auto"/>
      </w:divBdr>
      <w:divsChild>
        <w:div w:id="1921527072">
          <w:marLeft w:val="0"/>
          <w:marRight w:val="0"/>
          <w:marTop w:val="0"/>
          <w:marBottom w:val="0"/>
          <w:divBdr>
            <w:top w:val="none" w:sz="0" w:space="0" w:color="auto"/>
            <w:left w:val="none" w:sz="0" w:space="0" w:color="auto"/>
            <w:bottom w:val="none" w:sz="0" w:space="0" w:color="auto"/>
            <w:right w:val="none" w:sz="0" w:space="0" w:color="auto"/>
          </w:divBdr>
        </w:div>
        <w:div w:id="1198422845">
          <w:marLeft w:val="0"/>
          <w:marRight w:val="0"/>
          <w:marTop w:val="0"/>
          <w:marBottom w:val="0"/>
          <w:divBdr>
            <w:top w:val="none" w:sz="0" w:space="0" w:color="auto"/>
            <w:left w:val="none" w:sz="0" w:space="0" w:color="auto"/>
            <w:bottom w:val="none" w:sz="0" w:space="0" w:color="auto"/>
            <w:right w:val="none" w:sz="0" w:space="0" w:color="auto"/>
          </w:divBdr>
        </w:div>
        <w:div w:id="266042429">
          <w:marLeft w:val="0"/>
          <w:marRight w:val="0"/>
          <w:marTop w:val="0"/>
          <w:marBottom w:val="0"/>
          <w:divBdr>
            <w:top w:val="none" w:sz="0" w:space="0" w:color="auto"/>
            <w:left w:val="none" w:sz="0" w:space="0" w:color="auto"/>
            <w:bottom w:val="none" w:sz="0" w:space="0" w:color="auto"/>
            <w:right w:val="none" w:sz="0" w:space="0" w:color="auto"/>
          </w:divBdr>
        </w:div>
      </w:divsChild>
    </w:div>
    <w:div w:id="1635140886">
      <w:bodyDiv w:val="1"/>
      <w:marLeft w:val="0"/>
      <w:marRight w:val="0"/>
      <w:marTop w:val="0"/>
      <w:marBottom w:val="0"/>
      <w:divBdr>
        <w:top w:val="none" w:sz="0" w:space="0" w:color="auto"/>
        <w:left w:val="none" w:sz="0" w:space="0" w:color="auto"/>
        <w:bottom w:val="none" w:sz="0" w:space="0" w:color="auto"/>
        <w:right w:val="none" w:sz="0" w:space="0" w:color="auto"/>
      </w:divBdr>
    </w:div>
    <w:div w:id="1674726567">
      <w:bodyDiv w:val="1"/>
      <w:marLeft w:val="0"/>
      <w:marRight w:val="0"/>
      <w:marTop w:val="0"/>
      <w:marBottom w:val="0"/>
      <w:divBdr>
        <w:top w:val="none" w:sz="0" w:space="0" w:color="auto"/>
        <w:left w:val="none" w:sz="0" w:space="0" w:color="auto"/>
        <w:bottom w:val="none" w:sz="0" w:space="0" w:color="auto"/>
        <w:right w:val="none" w:sz="0" w:space="0" w:color="auto"/>
      </w:divBdr>
    </w:div>
    <w:div w:id="1690985704">
      <w:bodyDiv w:val="1"/>
      <w:marLeft w:val="0"/>
      <w:marRight w:val="0"/>
      <w:marTop w:val="0"/>
      <w:marBottom w:val="0"/>
      <w:divBdr>
        <w:top w:val="none" w:sz="0" w:space="0" w:color="auto"/>
        <w:left w:val="none" w:sz="0" w:space="0" w:color="auto"/>
        <w:bottom w:val="none" w:sz="0" w:space="0" w:color="auto"/>
        <w:right w:val="none" w:sz="0" w:space="0" w:color="auto"/>
      </w:divBdr>
    </w:div>
    <w:div w:id="1824083306">
      <w:bodyDiv w:val="1"/>
      <w:marLeft w:val="0"/>
      <w:marRight w:val="0"/>
      <w:marTop w:val="0"/>
      <w:marBottom w:val="0"/>
      <w:divBdr>
        <w:top w:val="none" w:sz="0" w:space="0" w:color="auto"/>
        <w:left w:val="none" w:sz="0" w:space="0" w:color="auto"/>
        <w:bottom w:val="none" w:sz="0" w:space="0" w:color="auto"/>
        <w:right w:val="none" w:sz="0" w:space="0" w:color="auto"/>
      </w:divBdr>
    </w:div>
    <w:div w:id="1850175899">
      <w:bodyDiv w:val="1"/>
      <w:marLeft w:val="0"/>
      <w:marRight w:val="0"/>
      <w:marTop w:val="0"/>
      <w:marBottom w:val="0"/>
      <w:divBdr>
        <w:top w:val="none" w:sz="0" w:space="0" w:color="auto"/>
        <w:left w:val="none" w:sz="0" w:space="0" w:color="auto"/>
        <w:bottom w:val="none" w:sz="0" w:space="0" w:color="auto"/>
        <w:right w:val="none" w:sz="0" w:space="0" w:color="auto"/>
      </w:divBdr>
    </w:div>
    <w:div w:id="1869836321">
      <w:bodyDiv w:val="1"/>
      <w:marLeft w:val="0"/>
      <w:marRight w:val="0"/>
      <w:marTop w:val="0"/>
      <w:marBottom w:val="0"/>
      <w:divBdr>
        <w:top w:val="none" w:sz="0" w:space="0" w:color="auto"/>
        <w:left w:val="none" w:sz="0" w:space="0" w:color="auto"/>
        <w:bottom w:val="none" w:sz="0" w:space="0" w:color="auto"/>
        <w:right w:val="none" w:sz="0" w:space="0" w:color="auto"/>
      </w:divBdr>
      <w:divsChild>
        <w:div w:id="2004816370">
          <w:marLeft w:val="0"/>
          <w:marRight w:val="0"/>
          <w:marTop w:val="0"/>
          <w:marBottom w:val="0"/>
          <w:divBdr>
            <w:top w:val="none" w:sz="0" w:space="0" w:color="auto"/>
            <w:left w:val="none" w:sz="0" w:space="0" w:color="auto"/>
            <w:bottom w:val="none" w:sz="0" w:space="0" w:color="auto"/>
            <w:right w:val="none" w:sz="0" w:space="0" w:color="auto"/>
          </w:divBdr>
          <w:divsChild>
            <w:div w:id="756095768">
              <w:marLeft w:val="0"/>
              <w:marRight w:val="0"/>
              <w:marTop w:val="0"/>
              <w:marBottom w:val="0"/>
              <w:divBdr>
                <w:top w:val="none" w:sz="0" w:space="0" w:color="auto"/>
                <w:left w:val="none" w:sz="0" w:space="0" w:color="auto"/>
                <w:bottom w:val="none" w:sz="0" w:space="0" w:color="auto"/>
                <w:right w:val="none" w:sz="0" w:space="0" w:color="auto"/>
              </w:divBdr>
              <w:divsChild>
                <w:div w:id="1978410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4197528">
      <w:bodyDiv w:val="1"/>
      <w:marLeft w:val="0"/>
      <w:marRight w:val="0"/>
      <w:marTop w:val="0"/>
      <w:marBottom w:val="0"/>
      <w:divBdr>
        <w:top w:val="none" w:sz="0" w:space="0" w:color="auto"/>
        <w:left w:val="none" w:sz="0" w:space="0" w:color="auto"/>
        <w:bottom w:val="none" w:sz="0" w:space="0" w:color="auto"/>
        <w:right w:val="none" w:sz="0" w:space="0" w:color="auto"/>
      </w:divBdr>
      <w:divsChild>
        <w:div w:id="1185091895">
          <w:marLeft w:val="0"/>
          <w:marRight w:val="0"/>
          <w:marTop w:val="0"/>
          <w:marBottom w:val="0"/>
          <w:divBdr>
            <w:top w:val="none" w:sz="0" w:space="0" w:color="auto"/>
            <w:left w:val="none" w:sz="0" w:space="0" w:color="auto"/>
            <w:bottom w:val="none" w:sz="0" w:space="0" w:color="auto"/>
            <w:right w:val="none" w:sz="0" w:space="0" w:color="auto"/>
          </w:divBdr>
        </w:div>
      </w:divsChild>
    </w:div>
    <w:div w:id="1903825695">
      <w:bodyDiv w:val="1"/>
      <w:marLeft w:val="0"/>
      <w:marRight w:val="0"/>
      <w:marTop w:val="0"/>
      <w:marBottom w:val="0"/>
      <w:divBdr>
        <w:top w:val="none" w:sz="0" w:space="0" w:color="auto"/>
        <w:left w:val="none" w:sz="0" w:space="0" w:color="auto"/>
        <w:bottom w:val="none" w:sz="0" w:space="0" w:color="auto"/>
        <w:right w:val="none" w:sz="0" w:space="0" w:color="auto"/>
      </w:divBdr>
      <w:divsChild>
        <w:div w:id="1195265600">
          <w:marLeft w:val="0"/>
          <w:marRight w:val="0"/>
          <w:marTop w:val="0"/>
          <w:marBottom w:val="0"/>
          <w:divBdr>
            <w:top w:val="none" w:sz="0" w:space="0" w:color="auto"/>
            <w:left w:val="none" w:sz="0" w:space="0" w:color="auto"/>
            <w:bottom w:val="none" w:sz="0" w:space="0" w:color="auto"/>
            <w:right w:val="none" w:sz="0" w:space="0" w:color="auto"/>
          </w:divBdr>
          <w:divsChild>
            <w:div w:id="248925398">
              <w:marLeft w:val="0"/>
              <w:marRight w:val="0"/>
              <w:marTop w:val="0"/>
              <w:marBottom w:val="0"/>
              <w:divBdr>
                <w:top w:val="none" w:sz="0" w:space="0" w:color="auto"/>
                <w:left w:val="none" w:sz="0" w:space="0" w:color="auto"/>
                <w:bottom w:val="none" w:sz="0" w:space="0" w:color="auto"/>
                <w:right w:val="none" w:sz="0" w:space="0" w:color="auto"/>
              </w:divBdr>
              <w:divsChild>
                <w:div w:id="1859074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2400477">
          <w:marLeft w:val="0"/>
          <w:marRight w:val="0"/>
          <w:marTop w:val="0"/>
          <w:marBottom w:val="0"/>
          <w:divBdr>
            <w:top w:val="none" w:sz="0" w:space="0" w:color="auto"/>
            <w:left w:val="none" w:sz="0" w:space="0" w:color="auto"/>
            <w:bottom w:val="none" w:sz="0" w:space="0" w:color="auto"/>
            <w:right w:val="none" w:sz="0" w:space="0" w:color="auto"/>
          </w:divBdr>
          <w:divsChild>
            <w:div w:id="1226448375">
              <w:marLeft w:val="0"/>
              <w:marRight w:val="0"/>
              <w:marTop w:val="0"/>
              <w:marBottom w:val="0"/>
              <w:divBdr>
                <w:top w:val="none" w:sz="0" w:space="0" w:color="auto"/>
                <w:left w:val="none" w:sz="0" w:space="0" w:color="auto"/>
                <w:bottom w:val="none" w:sz="0" w:space="0" w:color="auto"/>
                <w:right w:val="none" w:sz="0" w:space="0" w:color="auto"/>
              </w:divBdr>
              <w:divsChild>
                <w:div w:id="298800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496663">
          <w:marLeft w:val="0"/>
          <w:marRight w:val="0"/>
          <w:marTop w:val="0"/>
          <w:marBottom w:val="0"/>
          <w:divBdr>
            <w:top w:val="none" w:sz="0" w:space="0" w:color="auto"/>
            <w:left w:val="none" w:sz="0" w:space="0" w:color="auto"/>
            <w:bottom w:val="none" w:sz="0" w:space="0" w:color="auto"/>
            <w:right w:val="none" w:sz="0" w:space="0" w:color="auto"/>
          </w:divBdr>
          <w:divsChild>
            <w:div w:id="788858171">
              <w:marLeft w:val="0"/>
              <w:marRight w:val="0"/>
              <w:marTop w:val="0"/>
              <w:marBottom w:val="0"/>
              <w:divBdr>
                <w:top w:val="none" w:sz="0" w:space="0" w:color="auto"/>
                <w:left w:val="none" w:sz="0" w:space="0" w:color="auto"/>
                <w:bottom w:val="none" w:sz="0" w:space="0" w:color="auto"/>
                <w:right w:val="none" w:sz="0" w:space="0" w:color="auto"/>
              </w:divBdr>
              <w:divsChild>
                <w:div w:id="1496723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851935">
          <w:marLeft w:val="0"/>
          <w:marRight w:val="0"/>
          <w:marTop w:val="0"/>
          <w:marBottom w:val="0"/>
          <w:divBdr>
            <w:top w:val="none" w:sz="0" w:space="0" w:color="auto"/>
            <w:left w:val="none" w:sz="0" w:space="0" w:color="auto"/>
            <w:bottom w:val="none" w:sz="0" w:space="0" w:color="auto"/>
            <w:right w:val="none" w:sz="0" w:space="0" w:color="auto"/>
          </w:divBdr>
          <w:divsChild>
            <w:div w:id="824516890">
              <w:marLeft w:val="0"/>
              <w:marRight w:val="0"/>
              <w:marTop w:val="0"/>
              <w:marBottom w:val="0"/>
              <w:divBdr>
                <w:top w:val="none" w:sz="0" w:space="0" w:color="auto"/>
                <w:left w:val="none" w:sz="0" w:space="0" w:color="auto"/>
                <w:bottom w:val="none" w:sz="0" w:space="0" w:color="auto"/>
                <w:right w:val="none" w:sz="0" w:space="0" w:color="auto"/>
              </w:divBdr>
              <w:divsChild>
                <w:div w:id="361520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6913134">
          <w:marLeft w:val="0"/>
          <w:marRight w:val="0"/>
          <w:marTop w:val="0"/>
          <w:marBottom w:val="0"/>
          <w:divBdr>
            <w:top w:val="none" w:sz="0" w:space="0" w:color="auto"/>
            <w:left w:val="none" w:sz="0" w:space="0" w:color="auto"/>
            <w:bottom w:val="none" w:sz="0" w:space="0" w:color="auto"/>
            <w:right w:val="none" w:sz="0" w:space="0" w:color="auto"/>
          </w:divBdr>
          <w:divsChild>
            <w:div w:id="537671045">
              <w:marLeft w:val="0"/>
              <w:marRight w:val="0"/>
              <w:marTop w:val="0"/>
              <w:marBottom w:val="0"/>
              <w:divBdr>
                <w:top w:val="none" w:sz="0" w:space="0" w:color="auto"/>
                <w:left w:val="none" w:sz="0" w:space="0" w:color="auto"/>
                <w:bottom w:val="none" w:sz="0" w:space="0" w:color="auto"/>
                <w:right w:val="none" w:sz="0" w:space="0" w:color="auto"/>
              </w:divBdr>
              <w:divsChild>
                <w:div w:id="1152406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100656">
          <w:marLeft w:val="0"/>
          <w:marRight w:val="0"/>
          <w:marTop w:val="0"/>
          <w:marBottom w:val="0"/>
          <w:divBdr>
            <w:top w:val="none" w:sz="0" w:space="0" w:color="auto"/>
            <w:left w:val="none" w:sz="0" w:space="0" w:color="auto"/>
            <w:bottom w:val="none" w:sz="0" w:space="0" w:color="auto"/>
            <w:right w:val="none" w:sz="0" w:space="0" w:color="auto"/>
          </w:divBdr>
          <w:divsChild>
            <w:div w:id="194775191">
              <w:marLeft w:val="0"/>
              <w:marRight w:val="0"/>
              <w:marTop w:val="0"/>
              <w:marBottom w:val="0"/>
              <w:divBdr>
                <w:top w:val="none" w:sz="0" w:space="0" w:color="auto"/>
                <w:left w:val="none" w:sz="0" w:space="0" w:color="auto"/>
                <w:bottom w:val="none" w:sz="0" w:space="0" w:color="auto"/>
                <w:right w:val="none" w:sz="0" w:space="0" w:color="auto"/>
              </w:divBdr>
              <w:divsChild>
                <w:div w:id="1639605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450469">
          <w:marLeft w:val="0"/>
          <w:marRight w:val="0"/>
          <w:marTop w:val="0"/>
          <w:marBottom w:val="0"/>
          <w:divBdr>
            <w:top w:val="none" w:sz="0" w:space="0" w:color="auto"/>
            <w:left w:val="none" w:sz="0" w:space="0" w:color="auto"/>
            <w:bottom w:val="none" w:sz="0" w:space="0" w:color="auto"/>
            <w:right w:val="none" w:sz="0" w:space="0" w:color="auto"/>
          </w:divBdr>
          <w:divsChild>
            <w:div w:id="253125459">
              <w:marLeft w:val="0"/>
              <w:marRight w:val="0"/>
              <w:marTop w:val="0"/>
              <w:marBottom w:val="0"/>
              <w:divBdr>
                <w:top w:val="none" w:sz="0" w:space="0" w:color="auto"/>
                <w:left w:val="none" w:sz="0" w:space="0" w:color="auto"/>
                <w:bottom w:val="none" w:sz="0" w:space="0" w:color="auto"/>
                <w:right w:val="none" w:sz="0" w:space="0" w:color="auto"/>
              </w:divBdr>
              <w:divsChild>
                <w:div w:id="598295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9246180">
      <w:bodyDiv w:val="1"/>
      <w:marLeft w:val="0"/>
      <w:marRight w:val="0"/>
      <w:marTop w:val="0"/>
      <w:marBottom w:val="0"/>
      <w:divBdr>
        <w:top w:val="none" w:sz="0" w:space="0" w:color="auto"/>
        <w:left w:val="none" w:sz="0" w:space="0" w:color="auto"/>
        <w:bottom w:val="none" w:sz="0" w:space="0" w:color="auto"/>
        <w:right w:val="none" w:sz="0" w:space="0" w:color="auto"/>
      </w:divBdr>
      <w:divsChild>
        <w:div w:id="1448699817">
          <w:marLeft w:val="0"/>
          <w:marRight w:val="0"/>
          <w:marTop w:val="0"/>
          <w:marBottom w:val="0"/>
          <w:divBdr>
            <w:top w:val="none" w:sz="0" w:space="0" w:color="auto"/>
            <w:left w:val="none" w:sz="0" w:space="0" w:color="auto"/>
            <w:bottom w:val="none" w:sz="0" w:space="0" w:color="auto"/>
            <w:right w:val="none" w:sz="0" w:space="0" w:color="auto"/>
          </w:divBdr>
          <w:divsChild>
            <w:div w:id="1211041578">
              <w:marLeft w:val="0"/>
              <w:marRight w:val="0"/>
              <w:marTop w:val="0"/>
              <w:marBottom w:val="0"/>
              <w:divBdr>
                <w:top w:val="none" w:sz="0" w:space="0" w:color="auto"/>
                <w:left w:val="none" w:sz="0" w:space="0" w:color="auto"/>
                <w:bottom w:val="none" w:sz="0" w:space="0" w:color="auto"/>
                <w:right w:val="none" w:sz="0" w:space="0" w:color="auto"/>
              </w:divBdr>
              <w:divsChild>
                <w:div w:id="1856580329">
                  <w:marLeft w:val="0"/>
                  <w:marRight w:val="0"/>
                  <w:marTop w:val="0"/>
                  <w:marBottom w:val="0"/>
                  <w:divBdr>
                    <w:top w:val="none" w:sz="0" w:space="0" w:color="auto"/>
                    <w:left w:val="none" w:sz="0" w:space="0" w:color="auto"/>
                    <w:bottom w:val="none" w:sz="0" w:space="0" w:color="auto"/>
                    <w:right w:val="none" w:sz="0" w:space="0" w:color="auto"/>
                  </w:divBdr>
                  <w:divsChild>
                    <w:div w:id="1963799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1719022">
      <w:bodyDiv w:val="1"/>
      <w:marLeft w:val="0"/>
      <w:marRight w:val="0"/>
      <w:marTop w:val="0"/>
      <w:marBottom w:val="0"/>
      <w:divBdr>
        <w:top w:val="none" w:sz="0" w:space="0" w:color="auto"/>
        <w:left w:val="none" w:sz="0" w:space="0" w:color="auto"/>
        <w:bottom w:val="none" w:sz="0" w:space="0" w:color="auto"/>
        <w:right w:val="none" w:sz="0" w:space="0" w:color="auto"/>
      </w:divBdr>
    </w:div>
    <w:div w:id="1933397131">
      <w:bodyDiv w:val="1"/>
      <w:marLeft w:val="0"/>
      <w:marRight w:val="0"/>
      <w:marTop w:val="0"/>
      <w:marBottom w:val="0"/>
      <w:divBdr>
        <w:top w:val="none" w:sz="0" w:space="0" w:color="auto"/>
        <w:left w:val="none" w:sz="0" w:space="0" w:color="auto"/>
        <w:bottom w:val="none" w:sz="0" w:space="0" w:color="auto"/>
        <w:right w:val="none" w:sz="0" w:space="0" w:color="auto"/>
      </w:divBdr>
    </w:div>
    <w:div w:id="1937059120">
      <w:bodyDiv w:val="1"/>
      <w:marLeft w:val="0"/>
      <w:marRight w:val="0"/>
      <w:marTop w:val="0"/>
      <w:marBottom w:val="0"/>
      <w:divBdr>
        <w:top w:val="none" w:sz="0" w:space="0" w:color="auto"/>
        <w:left w:val="none" w:sz="0" w:space="0" w:color="auto"/>
        <w:bottom w:val="none" w:sz="0" w:space="0" w:color="auto"/>
        <w:right w:val="none" w:sz="0" w:space="0" w:color="auto"/>
      </w:divBdr>
      <w:divsChild>
        <w:div w:id="963148675">
          <w:marLeft w:val="0"/>
          <w:marRight w:val="0"/>
          <w:marTop w:val="0"/>
          <w:marBottom w:val="0"/>
          <w:divBdr>
            <w:top w:val="none" w:sz="0" w:space="0" w:color="auto"/>
            <w:left w:val="none" w:sz="0" w:space="0" w:color="auto"/>
            <w:bottom w:val="none" w:sz="0" w:space="0" w:color="auto"/>
            <w:right w:val="none" w:sz="0" w:space="0" w:color="auto"/>
          </w:divBdr>
          <w:divsChild>
            <w:div w:id="264726043">
              <w:marLeft w:val="0"/>
              <w:marRight w:val="0"/>
              <w:marTop w:val="0"/>
              <w:marBottom w:val="0"/>
              <w:divBdr>
                <w:top w:val="none" w:sz="0" w:space="0" w:color="auto"/>
                <w:left w:val="none" w:sz="0" w:space="0" w:color="auto"/>
                <w:bottom w:val="none" w:sz="0" w:space="0" w:color="auto"/>
                <w:right w:val="none" w:sz="0" w:space="0" w:color="auto"/>
              </w:divBdr>
              <w:divsChild>
                <w:div w:id="1548950744">
                  <w:marLeft w:val="0"/>
                  <w:marRight w:val="0"/>
                  <w:marTop w:val="0"/>
                  <w:marBottom w:val="0"/>
                  <w:divBdr>
                    <w:top w:val="none" w:sz="0" w:space="0" w:color="auto"/>
                    <w:left w:val="none" w:sz="0" w:space="0" w:color="auto"/>
                    <w:bottom w:val="none" w:sz="0" w:space="0" w:color="auto"/>
                    <w:right w:val="none" w:sz="0" w:space="0" w:color="auto"/>
                  </w:divBdr>
                  <w:divsChild>
                    <w:div w:id="619264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5772459">
      <w:bodyDiv w:val="1"/>
      <w:marLeft w:val="0"/>
      <w:marRight w:val="0"/>
      <w:marTop w:val="0"/>
      <w:marBottom w:val="0"/>
      <w:divBdr>
        <w:top w:val="none" w:sz="0" w:space="0" w:color="auto"/>
        <w:left w:val="none" w:sz="0" w:space="0" w:color="auto"/>
        <w:bottom w:val="none" w:sz="0" w:space="0" w:color="auto"/>
        <w:right w:val="none" w:sz="0" w:space="0" w:color="auto"/>
      </w:divBdr>
      <w:divsChild>
        <w:div w:id="1026102974">
          <w:marLeft w:val="0"/>
          <w:marRight w:val="0"/>
          <w:marTop w:val="0"/>
          <w:marBottom w:val="0"/>
          <w:divBdr>
            <w:top w:val="none" w:sz="0" w:space="0" w:color="auto"/>
            <w:left w:val="none" w:sz="0" w:space="0" w:color="auto"/>
            <w:bottom w:val="none" w:sz="0" w:space="0" w:color="auto"/>
            <w:right w:val="none" w:sz="0" w:space="0" w:color="auto"/>
          </w:divBdr>
          <w:divsChild>
            <w:div w:id="362945383">
              <w:marLeft w:val="0"/>
              <w:marRight w:val="0"/>
              <w:marTop w:val="0"/>
              <w:marBottom w:val="0"/>
              <w:divBdr>
                <w:top w:val="none" w:sz="0" w:space="0" w:color="auto"/>
                <w:left w:val="none" w:sz="0" w:space="0" w:color="auto"/>
                <w:bottom w:val="none" w:sz="0" w:space="0" w:color="auto"/>
                <w:right w:val="none" w:sz="0" w:space="0" w:color="auto"/>
              </w:divBdr>
              <w:divsChild>
                <w:div w:id="1758742624">
                  <w:marLeft w:val="0"/>
                  <w:marRight w:val="0"/>
                  <w:marTop w:val="0"/>
                  <w:marBottom w:val="0"/>
                  <w:divBdr>
                    <w:top w:val="none" w:sz="0" w:space="0" w:color="auto"/>
                    <w:left w:val="none" w:sz="0" w:space="0" w:color="auto"/>
                    <w:bottom w:val="none" w:sz="0" w:space="0" w:color="auto"/>
                    <w:right w:val="none" w:sz="0" w:space="0" w:color="auto"/>
                  </w:divBdr>
                  <w:divsChild>
                    <w:div w:id="1332637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6690578">
      <w:bodyDiv w:val="1"/>
      <w:marLeft w:val="0"/>
      <w:marRight w:val="0"/>
      <w:marTop w:val="0"/>
      <w:marBottom w:val="0"/>
      <w:divBdr>
        <w:top w:val="none" w:sz="0" w:space="0" w:color="auto"/>
        <w:left w:val="none" w:sz="0" w:space="0" w:color="auto"/>
        <w:bottom w:val="none" w:sz="0" w:space="0" w:color="auto"/>
        <w:right w:val="none" w:sz="0" w:space="0" w:color="auto"/>
      </w:divBdr>
      <w:divsChild>
        <w:div w:id="627277235">
          <w:marLeft w:val="0"/>
          <w:marRight w:val="0"/>
          <w:marTop w:val="0"/>
          <w:marBottom w:val="0"/>
          <w:divBdr>
            <w:top w:val="none" w:sz="0" w:space="0" w:color="auto"/>
            <w:left w:val="none" w:sz="0" w:space="0" w:color="auto"/>
            <w:bottom w:val="none" w:sz="0" w:space="0" w:color="auto"/>
            <w:right w:val="none" w:sz="0" w:space="0" w:color="auto"/>
          </w:divBdr>
          <w:divsChild>
            <w:div w:id="375937091">
              <w:marLeft w:val="0"/>
              <w:marRight w:val="0"/>
              <w:marTop w:val="0"/>
              <w:marBottom w:val="0"/>
              <w:divBdr>
                <w:top w:val="none" w:sz="0" w:space="0" w:color="auto"/>
                <w:left w:val="none" w:sz="0" w:space="0" w:color="auto"/>
                <w:bottom w:val="none" w:sz="0" w:space="0" w:color="auto"/>
                <w:right w:val="none" w:sz="0" w:space="0" w:color="auto"/>
              </w:divBdr>
              <w:divsChild>
                <w:div w:id="771169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6329193">
      <w:bodyDiv w:val="1"/>
      <w:marLeft w:val="0"/>
      <w:marRight w:val="0"/>
      <w:marTop w:val="0"/>
      <w:marBottom w:val="0"/>
      <w:divBdr>
        <w:top w:val="none" w:sz="0" w:space="0" w:color="auto"/>
        <w:left w:val="none" w:sz="0" w:space="0" w:color="auto"/>
        <w:bottom w:val="none" w:sz="0" w:space="0" w:color="auto"/>
        <w:right w:val="none" w:sz="0" w:space="0" w:color="auto"/>
      </w:divBdr>
    </w:div>
    <w:div w:id="2002198573">
      <w:bodyDiv w:val="1"/>
      <w:marLeft w:val="0"/>
      <w:marRight w:val="0"/>
      <w:marTop w:val="0"/>
      <w:marBottom w:val="0"/>
      <w:divBdr>
        <w:top w:val="none" w:sz="0" w:space="0" w:color="auto"/>
        <w:left w:val="none" w:sz="0" w:space="0" w:color="auto"/>
        <w:bottom w:val="none" w:sz="0" w:space="0" w:color="auto"/>
        <w:right w:val="none" w:sz="0" w:space="0" w:color="auto"/>
      </w:divBdr>
      <w:divsChild>
        <w:div w:id="45491846">
          <w:marLeft w:val="0"/>
          <w:marRight w:val="0"/>
          <w:marTop w:val="0"/>
          <w:marBottom w:val="0"/>
          <w:divBdr>
            <w:top w:val="none" w:sz="0" w:space="0" w:color="auto"/>
            <w:left w:val="none" w:sz="0" w:space="0" w:color="auto"/>
            <w:bottom w:val="none" w:sz="0" w:space="0" w:color="auto"/>
            <w:right w:val="none" w:sz="0" w:space="0" w:color="auto"/>
          </w:divBdr>
          <w:divsChild>
            <w:div w:id="1789203407">
              <w:marLeft w:val="0"/>
              <w:marRight w:val="0"/>
              <w:marTop w:val="0"/>
              <w:marBottom w:val="0"/>
              <w:divBdr>
                <w:top w:val="none" w:sz="0" w:space="0" w:color="auto"/>
                <w:left w:val="none" w:sz="0" w:space="0" w:color="auto"/>
                <w:bottom w:val="none" w:sz="0" w:space="0" w:color="auto"/>
                <w:right w:val="none" w:sz="0" w:space="0" w:color="auto"/>
              </w:divBdr>
              <w:divsChild>
                <w:div w:id="798256732">
                  <w:marLeft w:val="0"/>
                  <w:marRight w:val="0"/>
                  <w:marTop w:val="0"/>
                  <w:marBottom w:val="0"/>
                  <w:divBdr>
                    <w:top w:val="none" w:sz="0" w:space="0" w:color="auto"/>
                    <w:left w:val="none" w:sz="0" w:space="0" w:color="auto"/>
                    <w:bottom w:val="none" w:sz="0" w:space="0" w:color="auto"/>
                    <w:right w:val="none" w:sz="0" w:space="0" w:color="auto"/>
                  </w:divBdr>
                  <w:divsChild>
                    <w:div w:id="1533306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6373664">
      <w:bodyDiv w:val="1"/>
      <w:marLeft w:val="0"/>
      <w:marRight w:val="0"/>
      <w:marTop w:val="0"/>
      <w:marBottom w:val="0"/>
      <w:divBdr>
        <w:top w:val="none" w:sz="0" w:space="0" w:color="auto"/>
        <w:left w:val="none" w:sz="0" w:space="0" w:color="auto"/>
        <w:bottom w:val="none" w:sz="0" w:space="0" w:color="auto"/>
        <w:right w:val="none" w:sz="0" w:space="0" w:color="auto"/>
      </w:divBdr>
    </w:div>
    <w:div w:id="2017271152">
      <w:bodyDiv w:val="1"/>
      <w:marLeft w:val="0"/>
      <w:marRight w:val="0"/>
      <w:marTop w:val="0"/>
      <w:marBottom w:val="0"/>
      <w:divBdr>
        <w:top w:val="none" w:sz="0" w:space="0" w:color="auto"/>
        <w:left w:val="none" w:sz="0" w:space="0" w:color="auto"/>
        <w:bottom w:val="none" w:sz="0" w:space="0" w:color="auto"/>
        <w:right w:val="none" w:sz="0" w:space="0" w:color="auto"/>
      </w:divBdr>
      <w:divsChild>
        <w:div w:id="1786391248">
          <w:marLeft w:val="0"/>
          <w:marRight w:val="0"/>
          <w:marTop w:val="0"/>
          <w:marBottom w:val="0"/>
          <w:divBdr>
            <w:top w:val="none" w:sz="0" w:space="0" w:color="auto"/>
            <w:left w:val="none" w:sz="0" w:space="0" w:color="auto"/>
            <w:bottom w:val="none" w:sz="0" w:space="0" w:color="auto"/>
            <w:right w:val="none" w:sz="0" w:space="0" w:color="auto"/>
          </w:divBdr>
          <w:divsChild>
            <w:div w:id="262228249">
              <w:marLeft w:val="0"/>
              <w:marRight w:val="0"/>
              <w:marTop w:val="0"/>
              <w:marBottom w:val="0"/>
              <w:divBdr>
                <w:top w:val="none" w:sz="0" w:space="0" w:color="auto"/>
                <w:left w:val="none" w:sz="0" w:space="0" w:color="auto"/>
                <w:bottom w:val="none" w:sz="0" w:space="0" w:color="auto"/>
                <w:right w:val="none" w:sz="0" w:space="0" w:color="auto"/>
              </w:divBdr>
              <w:divsChild>
                <w:div w:id="605506442">
                  <w:marLeft w:val="0"/>
                  <w:marRight w:val="0"/>
                  <w:marTop w:val="0"/>
                  <w:marBottom w:val="0"/>
                  <w:divBdr>
                    <w:top w:val="none" w:sz="0" w:space="0" w:color="auto"/>
                    <w:left w:val="none" w:sz="0" w:space="0" w:color="auto"/>
                    <w:bottom w:val="none" w:sz="0" w:space="0" w:color="auto"/>
                    <w:right w:val="none" w:sz="0" w:space="0" w:color="auto"/>
                  </w:divBdr>
                  <w:divsChild>
                    <w:div w:id="561906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3337537">
      <w:bodyDiv w:val="1"/>
      <w:marLeft w:val="0"/>
      <w:marRight w:val="0"/>
      <w:marTop w:val="0"/>
      <w:marBottom w:val="0"/>
      <w:divBdr>
        <w:top w:val="none" w:sz="0" w:space="0" w:color="auto"/>
        <w:left w:val="none" w:sz="0" w:space="0" w:color="auto"/>
        <w:bottom w:val="none" w:sz="0" w:space="0" w:color="auto"/>
        <w:right w:val="none" w:sz="0" w:space="0" w:color="auto"/>
      </w:divBdr>
      <w:divsChild>
        <w:div w:id="345014080">
          <w:marLeft w:val="0"/>
          <w:marRight w:val="0"/>
          <w:marTop w:val="0"/>
          <w:marBottom w:val="0"/>
          <w:divBdr>
            <w:top w:val="none" w:sz="0" w:space="0" w:color="auto"/>
            <w:left w:val="none" w:sz="0" w:space="0" w:color="auto"/>
            <w:bottom w:val="none" w:sz="0" w:space="0" w:color="auto"/>
            <w:right w:val="none" w:sz="0" w:space="0" w:color="auto"/>
          </w:divBdr>
        </w:div>
        <w:div w:id="1580627392">
          <w:marLeft w:val="0"/>
          <w:marRight w:val="0"/>
          <w:marTop w:val="0"/>
          <w:marBottom w:val="0"/>
          <w:divBdr>
            <w:top w:val="none" w:sz="0" w:space="0" w:color="auto"/>
            <w:left w:val="none" w:sz="0" w:space="0" w:color="auto"/>
            <w:bottom w:val="none" w:sz="0" w:space="0" w:color="auto"/>
            <w:right w:val="none" w:sz="0" w:space="0" w:color="auto"/>
          </w:divBdr>
        </w:div>
        <w:div w:id="2080983322">
          <w:marLeft w:val="0"/>
          <w:marRight w:val="0"/>
          <w:marTop w:val="0"/>
          <w:marBottom w:val="0"/>
          <w:divBdr>
            <w:top w:val="none" w:sz="0" w:space="0" w:color="auto"/>
            <w:left w:val="none" w:sz="0" w:space="0" w:color="auto"/>
            <w:bottom w:val="none" w:sz="0" w:space="0" w:color="auto"/>
            <w:right w:val="none" w:sz="0" w:space="0" w:color="auto"/>
          </w:divBdr>
        </w:div>
      </w:divsChild>
    </w:div>
    <w:div w:id="2033728496">
      <w:bodyDiv w:val="1"/>
      <w:marLeft w:val="0"/>
      <w:marRight w:val="0"/>
      <w:marTop w:val="0"/>
      <w:marBottom w:val="0"/>
      <w:divBdr>
        <w:top w:val="none" w:sz="0" w:space="0" w:color="auto"/>
        <w:left w:val="none" w:sz="0" w:space="0" w:color="auto"/>
        <w:bottom w:val="none" w:sz="0" w:space="0" w:color="auto"/>
        <w:right w:val="none" w:sz="0" w:space="0" w:color="auto"/>
      </w:divBdr>
      <w:divsChild>
        <w:div w:id="1276870651">
          <w:marLeft w:val="0"/>
          <w:marRight w:val="0"/>
          <w:marTop w:val="0"/>
          <w:marBottom w:val="0"/>
          <w:divBdr>
            <w:top w:val="none" w:sz="0" w:space="0" w:color="auto"/>
            <w:left w:val="none" w:sz="0" w:space="0" w:color="auto"/>
            <w:bottom w:val="none" w:sz="0" w:space="0" w:color="auto"/>
            <w:right w:val="none" w:sz="0" w:space="0" w:color="auto"/>
          </w:divBdr>
          <w:divsChild>
            <w:div w:id="1724326649">
              <w:marLeft w:val="0"/>
              <w:marRight w:val="0"/>
              <w:marTop w:val="0"/>
              <w:marBottom w:val="0"/>
              <w:divBdr>
                <w:top w:val="none" w:sz="0" w:space="0" w:color="auto"/>
                <w:left w:val="none" w:sz="0" w:space="0" w:color="auto"/>
                <w:bottom w:val="none" w:sz="0" w:space="0" w:color="auto"/>
                <w:right w:val="none" w:sz="0" w:space="0" w:color="auto"/>
              </w:divBdr>
              <w:divsChild>
                <w:div w:id="542064363">
                  <w:marLeft w:val="0"/>
                  <w:marRight w:val="0"/>
                  <w:marTop w:val="0"/>
                  <w:marBottom w:val="0"/>
                  <w:divBdr>
                    <w:top w:val="none" w:sz="0" w:space="0" w:color="auto"/>
                    <w:left w:val="none" w:sz="0" w:space="0" w:color="auto"/>
                    <w:bottom w:val="none" w:sz="0" w:space="0" w:color="auto"/>
                    <w:right w:val="none" w:sz="0" w:space="0" w:color="auto"/>
                  </w:divBdr>
                  <w:divsChild>
                    <w:div w:id="927156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2458032">
      <w:bodyDiv w:val="1"/>
      <w:marLeft w:val="0"/>
      <w:marRight w:val="0"/>
      <w:marTop w:val="0"/>
      <w:marBottom w:val="0"/>
      <w:divBdr>
        <w:top w:val="none" w:sz="0" w:space="0" w:color="auto"/>
        <w:left w:val="none" w:sz="0" w:space="0" w:color="auto"/>
        <w:bottom w:val="none" w:sz="0" w:space="0" w:color="auto"/>
        <w:right w:val="none" w:sz="0" w:space="0" w:color="auto"/>
      </w:divBdr>
      <w:divsChild>
        <w:div w:id="131025678">
          <w:marLeft w:val="0"/>
          <w:marRight w:val="0"/>
          <w:marTop w:val="0"/>
          <w:marBottom w:val="0"/>
          <w:divBdr>
            <w:top w:val="none" w:sz="0" w:space="0" w:color="auto"/>
            <w:left w:val="none" w:sz="0" w:space="0" w:color="auto"/>
            <w:bottom w:val="none" w:sz="0" w:space="0" w:color="auto"/>
            <w:right w:val="none" w:sz="0" w:space="0" w:color="auto"/>
          </w:divBdr>
          <w:divsChild>
            <w:div w:id="728695048">
              <w:marLeft w:val="0"/>
              <w:marRight w:val="0"/>
              <w:marTop w:val="0"/>
              <w:marBottom w:val="0"/>
              <w:divBdr>
                <w:top w:val="none" w:sz="0" w:space="0" w:color="auto"/>
                <w:left w:val="none" w:sz="0" w:space="0" w:color="auto"/>
                <w:bottom w:val="none" w:sz="0" w:space="0" w:color="auto"/>
                <w:right w:val="none" w:sz="0" w:space="0" w:color="auto"/>
              </w:divBdr>
              <w:divsChild>
                <w:div w:id="270013286">
                  <w:marLeft w:val="0"/>
                  <w:marRight w:val="0"/>
                  <w:marTop w:val="0"/>
                  <w:marBottom w:val="0"/>
                  <w:divBdr>
                    <w:top w:val="none" w:sz="0" w:space="0" w:color="auto"/>
                    <w:left w:val="none" w:sz="0" w:space="0" w:color="auto"/>
                    <w:bottom w:val="none" w:sz="0" w:space="0" w:color="auto"/>
                    <w:right w:val="none" w:sz="0" w:space="0" w:color="auto"/>
                  </w:divBdr>
                  <w:divsChild>
                    <w:div w:id="2089957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7389610">
      <w:bodyDiv w:val="1"/>
      <w:marLeft w:val="0"/>
      <w:marRight w:val="0"/>
      <w:marTop w:val="0"/>
      <w:marBottom w:val="0"/>
      <w:divBdr>
        <w:top w:val="none" w:sz="0" w:space="0" w:color="auto"/>
        <w:left w:val="none" w:sz="0" w:space="0" w:color="auto"/>
        <w:bottom w:val="none" w:sz="0" w:space="0" w:color="auto"/>
        <w:right w:val="none" w:sz="0" w:space="0" w:color="auto"/>
      </w:divBdr>
    </w:div>
    <w:div w:id="2064981588">
      <w:bodyDiv w:val="1"/>
      <w:marLeft w:val="0"/>
      <w:marRight w:val="0"/>
      <w:marTop w:val="0"/>
      <w:marBottom w:val="0"/>
      <w:divBdr>
        <w:top w:val="none" w:sz="0" w:space="0" w:color="auto"/>
        <w:left w:val="none" w:sz="0" w:space="0" w:color="auto"/>
        <w:bottom w:val="none" w:sz="0" w:space="0" w:color="auto"/>
        <w:right w:val="none" w:sz="0" w:space="0" w:color="auto"/>
      </w:divBdr>
      <w:divsChild>
        <w:div w:id="2065374383">
          <w:marLeft w:val="0"/>
          <w:marRight w:val="0"/>
          <w:marTop w:val="0"/>
          <w:marBottom w:val="0"/>
          <w:divBdr>
            <w:top w:val="none" w:sz="0" w:space="0" w:color="auto"/>
            <w:left w:val="none" w:sz="0" w:space="0" w:color="auto"/>
            <w:bottom w:val="none" w:sz="0" w:space="0" w:color="auto"/>
            <w:right w:val="none" w:sz="0" w:space="0" w:color="auto"/>
          </w:divBdr>
          <w:divsChild>
            <w:div w:id="1757171938">
              <w:marLeft w:val="0"/>
              <w:marRight w:val="0"/>
              <w:marTop w:val="0"/>
              <w:marBottom w:val="0"/>
              <w:divBdr>
                <w:top w:val="none" w:sz="0" w:space="0" w:color="auto"/>
                <w:left w:val="none" w:sz="0" w:space="0" w:color="auto"/>
                <w:bottom w:val="none" w:sz="0" w:space="0" w:color="auto"/>
                <w:right w:val="none" w:sz="0" w:space="0" w:color="auto"/>
              </w:divBdr>
              <w:divsChild>
                <w:div w:id="1812281524">
                  <w:marLeft w:val="0"/>
                  <w:marRight w:val="0"/>
                  <w:marTop w:val="0"/>
                  <w:marBottom w:val="0"/>
                  <w:divBdr>
                    <w:top w:val="none" w:sz="0" w:space="0" w:color="auto"/>
                    <w:left w:val="none" w:sz="0" w:space="0" w:color="auto"/>
                    <w:bottom w:val="none" w:sz="0" w:space="0" w:color="auto"/>
                    <w:right w:val="none" w:sz="0" w:space="0" w:color="auto"/>
                  </w:divBdr>
                  <w:divsChild>
                    <w:div w:id="1529875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8381486">
      <w:bodyDiv w:val="1"/>
      <w:marLeft w:val="0"/>
      <w:marRight w:val="0"/>
      <w:marTop w:val="0"/>
      <w:marBottom w:val="0"/>
      <w:divBdr>
        <w:top w:val="none" w:sz="0" w:space="0" w:color="auto"/>
        <w:left w:val="none" w:sz="0" w:space="0" w:color="auto"/>
        <w:bottom w:val="none" w:sz="0" w:space="0" w:color="auto"/>
        <w:right w:val="none" w:sz="0" w:space="0" w:color="auto"/>
      </w:divBdr>
      <w:divsChild>
        <w:div w:id="712732876">
          <w:marLeft w:val="0"/>
          <w:marRight w:val="0"/>
          <w:marTop w:val="0"/>
          <w:marBottom w:val="0"/>
          <w:divBdr>
            <w:top w:val="none" w:sz="0" w:space="0" w:color="auto"/>
            <w:left w:val="none" w:sz="0" w:space="0" w:color="auto"/>
            <w:bottom w:val="none" w:sz="0" w:space="0" w:color="auto"/>
            <w:right w:val="none" w:sz="0" w:space="0" w:color="auto"/>
          </w:divBdr>
          <w:divsChild>
            <w:div w:id="1025593280">
              <w:marLeft w:val="0"/>
              <w:marRight w:val="0"/>
              <w:marTop w:val="0"/>
              <w:marBottom w:val="0"/>
              <w:divBdr>
                <w:top w:val="none" w:sz="0" w:space="0" w:color="auto"/>
                <w:left w:val="none" w:sz="0" w:space="0" w:color="auto"/>
                <w:bottom w:val="none" w:sz="0" w:space="0" w:color="auto"/>
                <w:right w:val="none" w:sz="0" w:space="0" w:color="auto"/>
              </w:divBdr>
              <w:divsChild>
                <w:div w:id="462579591">
                  <w:marLeft w:val="0"/>
                  <w:marRight w:val="0"/>
                  <w:marTop w:val="0"/>
                  <w:marBottom w:val="0"/>
                  <w:divBdr>
                    <w:top w:val="none" w:sz="0" w:space="0" w:color="auto"/>
                    <w:left w:val="none" w:sz="0" w:space="0" w:color="auto"/>
                    <w:bottom w:val="none" w:sz="0" w:space="0" w:color="auto"/>
                    <w:right w:val="none" w:sz="0" w:space="0" w:color="auto"/>
                  </w:divBdr>
                  <w:divsChild>
                    <w:div w:id="2002267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1632174">
      <w:bodyDiv w:val="1"/>
      <w:marLeft w:val="0"/>
      <w:marRight w:val="0"/>
      <w:marTop w:val="0"/>
      <w:marBottom w:val="0"/>
      <w:divBdr>
        <w:top w:val="none" w:sz="0" w:space="0" w:color="auto"/>
        <w:left w:val="none" w:sz="0" w:space="0" w:color="auto"/>
        <w:bottom w:val="none" w:sz="0" w:space="0" w:color="auto"/>
        <w:right w:val="none" w:sz="0" w:space="0" w:color="auto"/>
      </w:divBdr>
    </w:div>
    <w:div w:id="2132091415">
      <w:bodyDiv w:val="1"/>
      <w:marLeft w:val="0"/>
      <w:marRight w:val="0"/>
      <w:marTop w:val="0"/>
      <w:marBottom w:val="0"/>
      <w:divBdr>
        <w:top w:val="none" w:sz="0" w:space="0" w:color="auto"/>
        <w:left w:val="none" w:sz="0" w:space="0" w:color="auto"/>
        <w:bottom w:val="none" w:sz="0" w:space="0" w:color="auto"/>
        <w:right w:val="none" w:sz="0" w:space="0" w:color="auto"/>
      </w:divBdr>
      <w:divsChild>
        <w:div w:id="1479150132">
          <w:marLeft w:val="0"/>
          <w:marRight w:val="0"/>
          <w:marTop w:val="0"/>
          <w:marBottom w:val="0"/>
          <w:divBdr>
            <w:top w:val="none" w:sz="0" w:space="0" w:color="auto"/>
            <w:left w:val="none" w:sz="0" w:space="0" w:color="auto"/>
            <w:bottom w:val="none" w:sz="0" w:space="0" w:color="auto"/>
            <w:right w:val="none" w:sz="0" w:space="0" w:color="auto"/>
          </w:divBdr>
          <w:divsChild>
            <w:div w:id="1170674872">
              <w:marLeft w:val="0"/>
              <w:marRight w:val="0"/>
              <w:marTop w:val="0"/>
              <w:marBottom w:val="0"/>
              <w:divBdr>
                <w:top w:val="none" w:sz="0" w:space="0" w:color="auto"/>
                <w:left w:val="none" w:sz="0" w:space="0" w:color="auto"/>
                <w:bottom w:val="none" w:sz="0" w:space="0" w:color="auto"/>
                <w:right w:val="none" w:sz="0" w:space="0" w:color="auto"/>
              </w:divBdr>
              <w:divsChild>
                <w:div w:id="744568604">
                  <w:marLeft w:val="0"/>
                  <w:marRight w:val="0"/>
                  <w:marTop w:val="0"/>
                  <w:marBottom w:val="0"/>
                  <w:divBdr>
                    <w:top w:val="none" w:sz="0" w:space="0" w:color="auto"/>
                    <w:left w:val="none" w:sz="0" w:space="0" w:color="auto"/>
                    <w:bottom w:val="none" w:sz="0" w:space="0" w:color="auto"/>
                    <w:right w:val="none" w:sz="0" w:space="0" w:color="auto"/>
                  </w:divBdr>
                  <w:divsChild>
                    <w:div w:id="48771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6243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ts@dicomunicazione.it" TargetMode="External"/><Relationship Id="rId18" Type="http://schemas.openxmlformats.org/officeDocument/2006/relationships/hyperlink" Target="https://www.linkedin.com/company/osservatori-digital-innovation/"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http://www.osservatori.net/" TargetMode="External"/><Relationship Id="rId17" Type="http://schemas.openxmlformats.org/officeDocument/2006/relationships/hyperlink" Target="https://www.youtube.com/@OsservatoriDigitalInnovation"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s://www.instagram.com/osservatoridigitalinnovation/"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osservatori.net/it/eventi/prossimi/convegni/osservatorio-export-digitale-risultati-ricerca-convegno" TargetMode="External"/><Relationship Id="rId24"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hyperlink" Target="https://twitter.com/Osserv_Digital" TargetMode="External"/><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s://t.me/osservatoridigitalinnovation"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facebook.com/osservatoridigitalinnovation/" TargetMode="External"/><Relationship Id="rId22" Type="http://schemas.openxmlformats.org/officeDocument/2006/relationships/footer" Target="footer1.xm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ct:contentTypeSchema xmlns:ct="http://schemas.microsoft.com/office/2006/metadata/contentType" xmlns:ma="http://schemas.microsoft.com/office/2006/metadata/properties/metaAttributes" ct:_="" ma:_="" ma:contentTypeName="Documento" ma:contentTypeID="0x0101006A6D056643F9204FA5913F52464C7630" ma:contentTypeVersion="5" ma:contentTypeDescription="Creare un nuovo documento." ma:contentTypeScope="" ma:versionID="8d8057896ea6fc245fb36bac53882051">
  <xsd:schema xmlns:xsd="http://www.w3.org/2001/XMLSchema" xmlns:xs="http://www.w3.org/2001/XMLSchema" xmlns:p="http://schemas.microsoft.com/office/2006/metadata/properties" xmlns:ns3="6326c602-2a60-4fd2-ac7a-a70ecdb1d46c" xmlns:ns4="5450d20d-7a9c-4ffd-8aa4-5596bacbc5a9" targetNamespace="http://schemas.microsoft.com/office/2006/metadata/properties" ma:root="true" ma:fieldsID="ee64b40f26712bf9d6f1f6801764ada8" ns3:_="" ns4:_="">
    <xsd:import namespace="6326c602-2a60-4fd2-ac7a-a70ecdb1d46c"/>
    <xsd:import namespace="5450d20d-7a9c-4ffd-8aa4-5596bacbc5a9"/>
    <xsd:element name="properties">
      <xsd:complexType>
        <xsd:sequence>
          <xsd:element name="documentManagement">
            <xsd:complexType>
              <xsd:all>
                <xsd:element ref="ns3:SharedWithUsers" minOccurs="0"/>
                <xsd:element ref="ns3:SharingHintHash" minOccurs="0"/>
                <xsd:element ref="ns3:SharedWithDetails" minOccurs="0"/>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26c602-2a60-4fd2-ac7a-a70ecdb1d46c" elementFormDefault="qualified">
    <xsd:import namespace="http://schemas.microsoft.com/office/2006/documentManagement/types"/>
    <xsd:import namespace="http://schemas.microsoft.com/office/infopath/2007/PartnerControls"/>
    <xsd:element name="SharedWithUsers" ma:index="8"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Hash suggerimento condivisione" ma:internalName="SharingHintHash" ma:readOnly="true">
      <xsd:simpleType>
        <xsd:restriction base="dms:Text"/>
      </xsd:simpleType>
    </xsd:element>
    <xsd:element name="SharedWithDetails" ma:index="10" nillable="true" ma:displayName="Condiviso con dettagli"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450d20d-7a9c-4ffd-8aa4-5596bacbc5a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AA38090-6004-40E0-A62C-47B9DC9AB17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93ADE22-C0FD-4E5F-BD14-0038E77ACA8F}">
  <ds:schemaRefs>
    <ds:schemaRef ds:uri="http://schemas.openxmlformats.org/officeDocument/2006/bibliography"/>
  </ds:schemaRefs>
</ds:datastoreItem>
</file>

<file path=customXml/itemProps3.xml><?xml version="1.0" encoding="utf-8"?>
<ds:datastoreItem xmlns:ds="http://schemas.openxmlformats.org/officeDocument/2006/customXml" ds:itemID="{E479CAD4-6B15-4E79-8E36-DC19518B5B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326c602-2a60-4fd2-ac7a-a70ecdb1d46c"/>
    <ds:schemaRef ds:uri="5450d20d-7a9c-4ffd-8aa4-5596bacbc5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0FBD4D8-3F2D-4252-B85E-252B0924671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2321</Words>
  <Characters>13234</Characters>
  <Application>Microsoft Office Word</Application>
  <DocSecurity>0</DocSecurity>
  <Lines>110</Lines>
  <Paragraphs>31</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School of Management – Politecnico di Milano</vt:lpstr>
      <vt:lpstr>School of Management – Politecnico di Milano</vt:lpstr>
    </vt:vector>
  </TitlesOfParts>
  <Company/>
  <LinksUpToDate>false</LinksUpToDate>
  <CharactersWithSpaces>15524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School of Management – Politecnico di Milano</dc:title>
  <dc:creator>Piero Orlando</dc:creator>
  <cp:lastModifiedBy>Tiziano</cp:lastModifiedBy>
  <cp:revision>3</cp:revision>
  <cp:lastPrinted>2018-09-26T10:18:00Z</cp:lastPrinted>
  <dcterms:created xsi:type="dcterms:W3CDTF">2023-06-01T12:47:00Z</dcterms:created>
  <dcterms:modified xsi:type="dcterms:W3CDTF">2023-06-01T12:50:00Z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PAPERS2_INFO_01">
    <vt:lpwstr>&lt;info&gt;&lt;style id="http://www.zotero.org/styles/apa"/&gt;&lt;format class="1"/&gt;&lt;/info&gt;PAPERS2_INFO_END</vt:lpwstr>
  </property>
  <property fmtid="{D5CDD505-2E9C-101B-9397-08002B2CF9AE}" pid="7" name="ScaleCrop">
    <vt:bool>false</vt:bool>
  </property>
  <property fmtid="{D5CDD505-2E9C-101B-9397-08002B2CF9AE}" pid="8" name="ShareDoc">
    <vt:bool>false</vt:bool>
  </property>
  <property fmtid="{D5CDD505-2E9C-101B-9397-08002B2CF9AE}" pid="9" name="ContentTypeId">
    <vt:lpwstr>0x0101006A6D056643F9204FA5913F52464C7630</vt:lpwstr>
  </property>
</Properties>
</file>